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10</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10</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16</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16</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18</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18</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18</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18</w:t>
            </w:r>
          </w:hyperlink>
        </w:p>
        <w:p>
          <w:pPr>
            <w:pStyle w:val="TOC2"/>
            <w:tabs>
              <w:tab w:val="clear" w:pos="9062"/>
              <w:tab w:val="left" w:pos="567" w:leader="none"/>
              <w:tab w:val="right" w:pos="9071" w:leader="dot"/>
            </w:tabs>
            <w:rPr/>
          </w:pPr>
          <w:hyperlink w:anchor="__RefHeading___Toc19672_274587230" w:tooltip="IT-Krisenmanager">
            <w:r>
              <w:rPr>
                <w:rStyle w:val="IndexLink"/>
              </w:rPr>
              <w:t>4.12</w:t>
              <w:tab/>
              <w:t>IT-Krisenmanager</w:t>
              <w:tab/>
              <w:t>18</w:t>
            </w:r>
          </w:hyperlink>
        </w:p>
        <w:p>
          <w:pPr>
            <w:pStyle w:val="TOC2"/>
            <w:tabs>
              <w:tab w:val="clear" w:pos="9062"/>
              <w:tab w:val="left" w:pos="567" w:leader="none"/>
              <w:tab w:val="right" w:pos="9071" w:leader="dot"/>
            </w:tabs>
            <w:rPr/>
          </w:pPr>
          <w:hyperlink w:anchor="__RefHeading___Toc19674_274587230" w:tooltip="IT-Krisenstab">
            <w:r>
              <w:rPr>
                <w:rStyle w:val="IndexLink"/>
              </w:rPr>
              <w:t>4.13</w:t>
              <w:tab/>
              <w:t>IT-Krisenstab</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19</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19</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19</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21</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21</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21</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22</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23</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23</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24</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25</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25</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25</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26</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26</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26</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27</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27</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37547_3081562653" w:tooltip="Beschränkung administrativer Rechte">
            <w:r>
              <w:rPr>
                <w:rStyle w:val="IndexLink"/>
              </w:rPr>
              <w:t>10.4.10</w:t>
              <w:tab/>
              <w:t>Beschränkung administrativer Rechte</w:t>
              <w:tab/>
              <w:t>28</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30</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31</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32</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32</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33</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33</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34</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37</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37</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38</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39</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39</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39</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40</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42</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42</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43</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45</w:t>
            </w:r>
          </w:hyperlink>
        </w:p>
        <w:p>
          <w:pPr>
            <w:pStyle w:val="TOC3"/>
            <w:tabs>
              <w:tab w:val="clear" w:pos="9062"/>
              <w:tab w:val="left" w:pos="709" w:leader="none"/>
              <w:tab w:val="right" w:pos="9071" w:leader="dot"/>
            </w:tabs>
            <w:rPr/>
          </w:pPr>
          <w:hyperlink w:anchor="__RefHeading___Toc66253_844644548" w:tooltip="Verbesserung">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w:r>
              <w:rPr>
                <w:rStyle w:val="IndexLink"/>
              </w:rPr>
              <w:t>21</w:t>
              <w:tab/>
              <w:t>Entwicklungen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21.3</w:t>
              <w:tab/>
            </w:r>
            <w:r>
              <w:rPr>
                <w:rStyle w:val="IndexLink"/>
                <w:i w:val="false"/>
                <w:iCs w:val="false"/>
              </w:rPr>
              <w:t>Entwicklung von Software</w:t>
            </w:r>
            <w:r>
              <w:rPr>
                <w:rStyle w:val="IndexLink"/>
              </w:rPr>
              <w:tab/>
              <w:t>46</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073863"/>
      <w:bookmarkStart w:id="5" w:name="_Toc414354570"/>
      <w:bookmarkStart w:id="6" w:name="_Toc409684807"/>
      <w:bookmarkStart w:id="7" w:name="_Toc413143655"/>
      <w:bookmarkStart w:id="8" w:name="_Toc178588044"/>
      <w:bookmarkStart w:id="9" w:name="_Toc413814208"/>
      <w:bookmarkStart w:id="10" w:name="_Toc531165009"/>
      <w:bookmarkStart w:id="11" w:name="_Toc413809510"/>
      <w:bookmarkStart w:id="12" w:name="_Toc12164565"/>
      <w:bookmarkStart w:id="13" w:name="_Toc414345060"/>
      <w:bookmarkStart w:id="14" w:name="_Toc178761299"/>
      <w:bookmarkStart w:id="15" w:name="_Toc187327020"/>
      <w:bookmarkStart w:id="16" w:name="_Toc413808700"/>
      <w:bookmarkStart w:id="17" w:name="_Ref184204200"/>
      <w:bookmarkEnd w:id="3"/>
      <w:bookmarkEnd w:id="4"/>
      <w:bookmarkEnd w:id="5"/>
      <w:bookmarkEnd w:id="6"/>
      <w:bookmarkEnd w:id="7"/>
      <w:bookmarkEnd w:id="9"/>
      <w:bookmarkEnd w:id="11"/>
      <w:bookmarkEnd w:id="12"/>
      <w:bookmarkEnd w:id="13"/>
      <w:bookmarkEnd w:id="16"/>
      <w:r>
        <w:rPr>
          <w:lang w:val="de-DE"/>
        </w:rPr>
        <w:t>Allgemeines</w:t>
      </w:r>
      <w:bookmarkEnd w:id="8"/>
      <w:bookmarkEnd w:id="10"/>
      <w:bookmarkEnd w:id="14"/>
      <w:bookmarkEnd w:id="15"/>
      <w:bookmarkEnd w:id="17"/>
    </w:p>
    <w:p>
      <w:pPr>
        <w:pStyle w:val="Heading2"/>
        <w:ind w:hanging="0" w:left="0"/>
        <w:rPr>
          <w:lang w:val="de-DE"/>
        </w:rPr>
      </w:pPr>
      <w:bookmarkStart w:id="18" w:name="__RefHeading___Toc31908_2021121348"/>
      <w:bookmarkStart w:id="19" w:name="_Toc413143656"/>
      <w:bookmarkStart w:id="20" w:name="_Toc178761300"/>
      <w:bookmarkStart w:id="21" w:name="_Toc187327021"/>
      <w:bookmarkStart w:id="22" w:name="_Ref184204232"/>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rl%2525252525252525252525252525252525252"/>
      <w:bookmarkStart w:id="26" w:name="_Ref184204245"/>
      <w:bookmarkStart w:id="27" w:name="_Toc531165010"/>
      <w:bookmarkStart w:id="28" w:name="_Toc530662875"/>
      <w:bookmarkStart w:id="29" w:name="_Toc187327022"/>
      <w:bookmarkStart w:id="30" w:name="del_3del_2_anwendungshinweise"/>
      <w:bookmarkStart w:id="31" w:name="rl%2525252525252525252525252525252525251"/>
      <w:bookmarkStart w:id="32" w:name="_Toc178761301"/>
      <w:bookmarkEnd w:id="23"/>
      <w:bookmarkEnd w:id="25"/>
      <w:bookmarkEnd w:id="31"/>
      <w:r>
        <w:rPr>
          <w:lang w:val="de-DE"/>
        </w:rPr>
        <w:t>Anwendungshinweise</w:t>
      </w:r>
      <w:bookmarkEnd w:id="24"/>
      <w:bookmarkEnd w:id="26"/>
      <w:bookmarkEnd w:id="27"/>
      <w:bookmarkEnd w:id="28"/>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0662876"/>
      <w:bookmarkStart w:id="36" w:name="_Toc178588046"/>
      <w:bookmarkStart w:id="37" w:name="_Toc531165011"/>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 a. die entsprechende vom BSI zur Verfügung gestellte Betroffenheitsprüfung genutzt werden.</w:t>
      </w:r>
    </w:p>
    <w:p>
      <w:pPr>
        <w:pStyle w:val="Normal"/>
        <w:numPr>
          <w:ilvl w:val="0"/>
          <w:numId w:val="80"/>
        </w:numPr>
        <w:rPr>
          <w:lang w:val="de-DE"/>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lang w:val="de-DE"/>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rl%2525252525252525252525252525252525253"/>
      <w:bookmarkStart w:id="42" w:name="_Toc178761303"/>
      <w:bookmarkStart w:id="43" w:name="del_4del_3_gueltigkeit"/>
      <w:bookmarkStart w:id="44" w:name="_Toc187327024"/>
      <w:bookmarkStart w:id="45" w:name="_Toc531165012"/>
      <w:bookmarkStart w:id="46" w:name="_Toc530662877"/>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530662878"/>
      <w:bookmarkStart w:id="50" w:name="_Toc531165013"/>
      <w:bookmarkStart w:id="51" w:name="_Toc178761304"/>
      <w:bookmarkStart w:id="52" w:name="normative_verweise"/>
      <w:bookmarkStart w:id="53" w:name="_Ref184204270"/>
      <w:bookmarkStart w:id="54" w:name="_Toc187327025"/>
      <w:bookmarkStart w:id="55" w:name="_Toc178588048"/>
      <w:bookmarkEnd w:id="48"/>
      <w:r>
        <w:rPr>
          <w:lang w:val="de-DE"/>
        </w:rPr>
        <w:t>Verweisunge</w:t>
      </w:r>
      <w:bookmarkEnd w:id="49"/>
      <w:bookmarkEnd w:id="50"/>
      <w:bookmarkEnd w:id="51"/>
      <w:bookmarkEnd w:id="52"/>
      <w:bookmarkEnd w:id="53"/>
      <w:bookmarkEnd w:id="55"/>
      <w:r>
        <w:rPr>
          <w:lang w:val="de-DE"/>
        </w:rPr>
        <w:t>n</w:t>
      </w:r>
      <w:bookmarkEnd w:id="54"/>
    </w:p>
    <w:p>
      <w:pPr>
        <w:pStyle w:val="Heading2"/>
        <w:ind w:hanging="0" w:left="0"/>
        <w:rPr>
          <w:lang w:val="de-DE"/>
        </w:rPr>
      </w:pPr>
      <w:bookmarkStart w:id="56" w:name="__RefHeading___Toc31918_2021121348_Copy_"/>
      <w:bookmarkStart w:id="57" w:name="rl%2525252525252525252525252525252525254"/>
      <w:bookmarkStart w:id="58" w:name="_Toc530662878_Copy_1"/>
      <w:bookmarkStart w:id="59" w:name="normative_verweise_Copy_1"/>
      <w:bookmarkStart w:id="60" w:name="_Toc531165013_Copy_1"/>
      <w:bookmarkStart w:id="61" w:name="_Ref184204270_Copy_1"/>
      <w:bookmarkStart w:id="62" w:name="_Toc187327025_Copy_1"/>
      <w:bookmarkStart w:id="63" w:name="_Toc178761304_Copy_1"/>
      <w:bookmarkStart w:id="64" w:name="_Toc178588048_Copy_1"/>
      <w:bookmarkEnd w:id="56"/>
      <w:bookmarkEnd w:id="57"/>
      <w:r>
        <w:rPr>
          <w:lang w:val="de-DE"/>
        </w:rPr>
        <w:t>Normative Verweisunge</w:t>
      </w:r>
      <w:bookmarkEnd w:id="58"/>
      <w:bookmarkEnd w:id="59"/>
      <w:bookmarkEnd w:id="60"/>
      <w:bookmarkEnd w:id="61"/>
      <w:bookmarkEnd w:id="63"/>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
    </w:p>
    <w:p>
      <w:pPr>
        <w:pStyle w:val="Normal"/>
        <w:rPr/>
      </w:pPr>
      <w:r>
        <w:rPr>
          <w:rStyle w:val="StrongEmphasis"/>
          <w:shd w:fill="EEEEEE" w:val="clear"/>
          <w:lang w:val="de-DE"/>
        </w:rPr>
        <w:t>IS-Richtlinie:</w:t>
      </w:r>
      <w:r>
        <w:rPr>
          <w:shd w:fill="EEEEEE" w:val="clear"/>
          <w:lang w:val="de-DE"/>
        </w:rPr>
        <w:t xml:space="preserve"> </w:t>
      </w:r>
      <w:commentRangeStart w:id="1"/>
      <w:r>
        <w:rPr>
          <w:shd w:fill="EEEEEE" w:val="clear"/>
          <w:lang w:val="de-DE"/>
        </w:rPr>
        <w:t>Dokument, in dem Regelungen für die Informationssicherheit gesammelt sind</w:t>
      </w:r>
      <w:commentRangeEnd w:id="1"/>
      <w:r>
        <w:commentReference w:id="1"/>
      </w:r>
      <w:r>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commentRangeEnd w:id="2"/>
      <w:r>
        <w:commentReference w:id="2"/>
      </w:r>
      <w:r>
        <w:rPr/>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b/>
          <w:bCs/>
          <w:shd w:fill="auto" w:val="clear"/>
          <w:lang w:val="de-DE"/>
        </w:rPr>
        <w:t>KVP</w:t>
      </w:r>
      <w:r>
        <w:rPr>
          <w:rStyle w:val="Strong"/>
          <w:b w:val="false"/>
          <w:bCs w:val="false"/>
          <w:shd w:fill="auto" w:val="clear"/>
          <w:lang w:val="de-DE"/>
        </w:rPr>
        <w:tab/>
        <w:t>Kontinuierlicher Verbesserungsprozess</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78761308"/>
      <w:bookmarkStart w:id="84" w:name="_Toc187327029"/>
      <w:bookmarkStart w:id="85" w:name="_Toc531165015"/>
      <w:bookmarkStart w:id="86" w:name="_Toc178588050"/>
      <w:bookmarkStart w:id="87" w:name="organisation_der_informationssicherheit"/>
      <w:bookmarkStart w:id="88" w:name="_Ref184204313"/>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187327031"/>
      <w:bookmarkStart w:id="96" w:name="_Toc178761310"/>
      <w:bookmarkStart w:id="97" w:name="rl%2525252525252525252525252525252525257"/>
      <w:bookmarkStart w:id="98" w:name="_Toc178588051"/>
      <w:bookmarkStart w:id="99" w:name="_Toc530662881"/>
      <w:bookmarkStart w:id="100" w:name="verantwortlichkeiten"/>
      <w:bookmarkEnd w:id="93"/>
      <w:bookmarkEnd w:id="97"/>
      <w:r>
        <w:rPr>
          <w:shd w:fill="EEEEEE" w:val="clear"/>
          <w:lang w:val="de-DE"/>
        </w:rPr>
        <w:t>Verantwortlichkeiten</w:t>
      </w:r>
      <w:bookmarkEnd w:id="94"/>
      <w:bookmarkEnd w:id="95"/>
      <w:bookmarkEnd w:id="96"/>
      <w:bookmarkEnd w:id="98"/>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rl%2525252525252525252525252525252525258"/>
      <w:bookmarkStart w:id="106" w:name="_Toc178761312"/>
      <w:bookmarkStart w:id="107" w:name="_Toc187327033"/>
      <w:bookmarkStart w:id="108" w:name="zuweisung_und_dokumentation"/>
      <w:bookmarkStart w:id="109" w:name="_Toc530662882"/>
      <w:bookmarkStart w:id="110" w:name="_Toc531165017"/>
      <w:bookmarkEnd w:id="104"/>
      <w:bookmarkEnd w:id="105"/>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shd w:fill="EEEEEE" w:val="clear"/>
          <w:lang w:val="de-DE"/>
        </w:rPr>
      </w:pPr>
      <w:r>
        <w:rPr>
          <w:shd w:fill="EEEEEE" w:val="clear"/>
          <w:lang w:val="de-DE"/>
        </w:rPr>
        <w:t>welche Ziele erreicht werden sollen</w:t>
      </w:r>
    </w:p>
    <w:p>
      <w:pPr>
        <w:pStyle w:val="10000-DefaultParagraph"/>
        <w:numPr>
          <w:ilvl w:val="0"/>
          <w:numId w:val="79"/>
        </w:numPr>
        <w:rPr>
          <w:shd w:fill="EEEEEE" w:val="clear"/>
          <w:lang w:val="de-DE"/>
        </w:rPr>
      </w:pPr>
      <w:r>
        <w:rPr>
          <w:shd w:fill="EEEEEE" w:val="clear"/>
          <w:lang w:val="de-DE"/>
        </w:rPr>
        <w:t>für welche Ressourcen die Verantwortlichkeit besteht</w:t>
      </w:r>
    </w:p>
    <w:p>
      <w:pPr>
        <w:pStyle w:val="10000-DefaultParagraph"/>
        <w:numPr>
          <w:ilvl w:val="0"/>
          <w:numId w:val="79"/>
        </w:numPr>
        <w:rPr>
          <w:shd w:fill="EEEEEE" w:val="clear"/>
          <w:lang w:val="de-DE"/>
        </w:rPr>
      </w:pPr>
      <w:r>
        <w:rPr>
          <w:shd w:fill="EEEEEE" w:val="clear"/>
          <w:lang w:val="de-DE"/>
        </w:rPr>
        <w:t>welche Aufgaben erfüllt werden müssen, damit die Ziele erreicht werden</w:t>
      </w:r>
    </w:p>
    <w:p>
      <w:pPr>
        <w:pStyle w:val="10000-DefaultParagraph"/>
        <w:numPr>
          <w:ilvl w:val="0"/>
          <w:numId w:val="79"/>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9"/>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9"/>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87327034"/>
      <w:bookmarkStart w:id="113" w:name="_Toc178761313"/>
      <w:bookmarkStart w:id="114" w:name="funktionstrennungen"/>
      <w:bookmarkStart w:id="115" w:name="rl%2525252525252525252525252525252525259"/>
      <w:bookmarkStart w:id="116" w:name="_Toc530662883"/>
      <w:bookmarkStart w:id="117" w:name="_Toc531165018"/>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shd w:fill="EEEEEE" w:val="clear"/>
          <w:lang w:val="de-DE"/>
        </w:rPr>
      </w:pPr>
      <w:r>
        <w:rPr>
          <w:shd w:fill="EEEEEE" w:val="clear"/>
          <w:lang w:val="de-DE"/>
        </w:rPr>
        <w:t>Die rechtliche Zulässigkeit wurde geprüft.</w:t>
      </w:r>
    </w:p>
    <w:p>
      <w:pPr>
        <w:pStyle w:val="10000-DefaultParagraph"/>
        <w:numPr>
          <w:ilvl w:val="0"/>
          <w:numId w:val="85"/>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1165019"/>
      <w:bookmarkStart w:id="120" w:name="rl%252525252525252525252525252525252525a"/>
      <w:bookmarkStart w:id="121" w:name="_Toc187327035"/>
      <w:bookmarkStart w:id="122" w:name="zeitliche_ressourcen"/>
      <w:bookmarkStart w:id="123" w:name="_Toc530662884"/>
      <w:bookmarkStart w:id="124" w:name="_Toc17876131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531165020"/>
      <w:bookmarkStart w:id="127" w:name="_Toc530662885"/>
      <w:bookmarkStart w:id="128" w:name="rl%252525252525252525252525252525252525b"/>
      <w:bookmarkStart w:id="129" w:name="_Toc178761315"/>
      <w:bookmarkStart w:id="130" w:name="delegieren_von_aufgaben"/>
      <w:bookmarkStart w:id="131" w:name="_Toc187327036"/>
      <w:bookmarkEnd w:id="125"/>
      <w:bookmarkEnd w:id="128"/>
      <w:r>
        <w:rPr>
          <w:shd w:fill="EEEEEE" w:val="clear"/>
          <w:lang w:val="de-DE"/>
        </w:rPr>
        <w:t>Delegieren von Aufgaben</w:t>
      </w:r>
      <w:bookmarkEnd w:id="126"/>
      <w:bookmarkEnd w:id="127"/>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Toc530662886"/>
      <w:bookmarkStart w:id="135" w:name="_Ref178760601"/>
      <w:bookmarkStart w:id="136" w:name="_Toc187327037"/>
      <w:bookmarkStart w:id="137" w:name="_Toc531165021"/>
      <w:bookmarkStart w:id="138" w:name="_Toc178761316"/>
      <w:bookmarkStart w:id="139" w:name="topmanagement"/>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shd w:fill="EEEEEE" w:val="clear"/>
          <w:lang w:val="de-DE"/>
        </w:rPr>
      </w:pPr>
      <w:r>
        <w:rPr>
          <w:shd w:fill="EEEEEE" w:val="clear"/>
          <w:lang w:val="de-DE"/>
        </w:rPr>
        <w:t>In Kraft Setzung von Richtlinien für die Informationssicherheit (IS-Richtlinien)</w:t>
      </w:r>
    </w:p>
    <w:p>
      <w:pPr>
        <w:pStyle w:val="10000-DefaultParagraph"/>
        <w:numPr>
          <w:ilvl w:val="0"/>
          <w:numId w:val="78"/>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78588053"/>
      <w:bookmarkStart w:id="143" w:name="_Toc530662887"/>
      <w:bookmarkStart w:id="144" w:name="informationssicherheitsbeauftragter_isb"/>
      <w:bookmarkStart w:id="145" w:name="_Toc178761317"/>
      <w:bookmarkStart w:id="146" w:name="rl%252525252525252525252525252525252525d"/>
      <w:bookmarkStart w:id="147" w:name="_Toc531165022"/>
      <w:bookmarkStart w:id="148" w:name="_Toc187327038"/>
      <w:bookmarkEnd w:id="141"/>
      <w:bookmarkEnd w:id="146"/>
      <w:r>
        <w:rPr>
          <w:shd w:fill="EEEEEE" w:val="clear"/>
          <w:lang w:val="de-DE"/>
        </w:rPr>
        <w:t>Informationssicherheitsbeauftragter</w:t>
      </w:r>
      <w:bookmarkEnd w:id="142"/>
      <w:bookmarkEnd w:id="143"/>
      <w:bookmarkEnd w:id="144"/>
      <w:bookmarkEnd w:id="145"/>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commentRangeStart w:id="3"/>
      <w:r>
        <w:rPr>
          <w:i/>
          <w:iCs/>
          <w:shd w:fill="auto" w:val="clear"/>
          <w:lang w:val="de-DE"/>
        </w:rPr>
        <w:t>Der ISB SOLLTE direkt dem Topmanagement unterstellt sein.</w:t>
      </w:r>
      <w:commentRangeEnd w:id="3"/>
      <w:r>
        <w:commentReference w:id="3"/>
      </w:r>
      <w:r>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Ref184200602"/>
      <w:bookmarkStart w:id="152" w:name="rl%252525252525252525252525252525252525e"/>
      <w:bookmarkStart w:id="153" w:name="_Toc187327039"/>
      <w:bookmarkStart w:id="154" w:name="_Toc531165023"/>
      <w:bookmarkStart w:id="155" w:name="_Toc178588054"/>
      <w:bookmarkStart w:id="156" w:name="_Toc178761318"/>
      <w:bookmarkStart w:id="157" w:name="_Toc530662888"/>
      <w:bookmarkStart w:id="158" w:name="informationssicherheitsteam_ist"/>
      <w:bookmarkEnd w:id="149"/>
      <w:bookmarkEnd w:id="152"/>
      <w:r>
        <w:rPr>
          <w:shd w:fill="EEEEEE" w:val="clear"/>
          <w:lang w:val="de-DE"/>
        </w:rPr>
        <w:t>Informationssicherheitsteam</w:t>
      </w:r>
      <w:bookmarkEnd w:id="150"/>
      <w:bookmarkEnd w:id="151"/>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shd w:fill="EEEEEE" w:val="clear"/>
          <w:lang w:val="de-DE"/>
        </w:rPr>
      </w:pPr>
      <w:r>
        <w:rPr>
          <w:shd w:fill="EEEEEE" w:val="clear"/>
          <w:lang w:val="de-DE"/>
        </w:rPr>
        <w:t>Topmanagement</w:t>
      </w:r>
    </w:p>
    <w:p>
      <w:pPr>
        <w:pStyle w:val="Liste1"/>
        <w:numPr>
          <w:ilvl w:val="0"/>
          <w:numId w:val="76"/>
        </w:numPr>
        <w:spacing w:lineRule="auto" w:line="250"/>
        <w:rPr>
          <w:shd w:fill="EEEEEE" w:val="clear"/>
          <w:lang w:val="de-DE"/>
        </w:rPr>
      </w:pPr>
      <w:r>
        <w:rPr>
          <w:shd w:fill="EEEEEE" w:val="clear"/>
          <w:lang w:val="de-DE"/>
        </w:rPr>
        <w:t>ISB</w:t>
      </w:r>
    </w:p>
    <w:p>
      <w:pPr>
        <w:pStyle w:val="Liste1"/>
        <w:numPr>
          <w:ilvl w:val="0"/>
          <w:numId w:val="76"/>
        </w:numPr>
        <w:spacing w:lineRule="auto" w:line="250"/>
        <w:rPr>
          <w:shd w:fill="EEEEEE" w:val="clear"/>
          <w:lang w:val="de-DE"/>
        </w:rPr>
      </w:pPr>
      <w:r>
        <w:rPr>
          <w:shd w:fill="EEEEEE" w:val="clear"/>
          <w:lang w:val="de-DE"/>
        </w:rPr>
        <w:t>IT-Verantwortliche</w:t>
      </w:r>
    </w:p>
    <w:p>
      <w:pPr>
        <w:pStyle w:val="Liste1"/>
        <w:numPr>
          <w:ilvl w:val="0"/>
          <w:numId w:val="76"/>
        </w:numPr>
        <w:spacing w:lineRule="auto" w:line="250"/>
        <w:rPr>
          <w:shd w:fill="EEEEEE" w:val="clear"/>
          <w:lang w:val="de-DE"/>
        </w:rPr>
      </w:pPr>
      <w:r>
        <w:rPr>
          <w:shd w:fill="EEEEEE" w:val="clear"/>
          <w:lang w:val="de-DE"/>
        </w:rPr>
        <w:t>Krisenmanagement (z. B. IT-Krisenmanager)</w:t>
      </w:r>
    </w:p>
    <w:p>
      <w:pPr>
        <w:pStyle w:val="Liste1"/>
        <w:numPr>
          <w:ilvl w:val="0"/>
          <w:numId w:val="76"/>
        </w:numPr>
        <w:spacing w:lineRule="auto" w:line="250"/>
        <w:rPr>
          <w:shd w:fill="EEEEEE" w:val="clear"/>
          <w:lang w:val="de-DE"/>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5"/>
        </w:numPr>
        <w:spacing w:lineRule="auto" w:line="250"/>
        <w:rPr>
          <w:shd w:fill="EEEEEE" w:val="clear"/>
          <w:lang w:val="de-DE"/>
        </w:rPr>
      </w:pPr>
      <w:r>
        <w:rPr>
          <w:shd w:fill="EEEEEE" w:val="clear"/>
          <w:lang w:val="de-DE"/>
        </w:rPr>
        <w:t>Erkennen und Bewerten neuer Bedrohungen und Schwachstellen</w:t>
      </w:r>
    </w:p>
    <w:p>
      <w:pPr>
        <w:pStyle w:val="Liste1"/>
        <w:numPr>
          <w:ilvl w:val="0"/>
          <w:numId w:val="75"/>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87327040"/>
      <w:bookmarkStart w:id="161" w:name="_Toc178761319"/>
      <w:bookmarkStart w:id="162" w:name="rl%252525252525252525252525252525252525f"/>
      <w:bookmarkStart w:id="163" w:name="_Toc531165024"/>
      <w:bookmarkStart w:id="164" w:name="it-verantwortliche_del_rdel"/>
      <w:bookmarkStart w:id="165" w:name="_Toc178588055"/>
      <w:bookmarkStart w:id="166" w:name="_Toc530662889"/>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87327041"/>
      <w:bookmarkStart w:id="169" w:name="administratoren"/>
      <w:bookmarkStart w:id="170" w:name="_Toc178761320"/>
      <w:bookmarkStart w:id="171" w:name="_Toc531165025"/>
      <w:bookmarkStart w:id="172" w:name="_Toc178588056"/>
      <w:bookmarkStart w:id="173" w:name="_Toc53066289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178761321"/>
      <w:bookmarkStart w:id="177" w:name="_Toc187327042"/>
      <w:bookmarkStart w:id="178" w:name="_Toc531165026"/>
      <w:bookmarkStart w:id="179" w:name="_Toc178588057"/>
      <w:bookmarkStart w:id="180" w:name="rl%252525252525252525252525252525252525h"/>
      <w:bookmarkStart w:id="181" w:name="vorgesetzte_del_mit_personalverantwortun"/>
      <w:bookmarkStart w:id="182" w:name="_Toc530662891"/>
      <w:bookmarkEnd w:id="175"/>
      <w:bookmarkEnd w:id="180"/>
      <w:r>
        <w:rPr>
          <w:shd w:fill="EEEEEE" w:val="clear"/>
          <w:lang w:val="de-DE"/>
        </w:rPr>
        <w:t>Vorgesetzte</w:t>
      </w:r>
      <w:bookmarkEnd w:id="176"/>
      <w:bookmarkEnd w:id="177"/>
      <w:bookmarkEnd w:id="178"/>
      <w:bookmarkEnd w:id="179"/>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531165027"/>
      <w:bookmarkStart w:id="186" w:name="_Toc530662892"/>
      <w:bookmarkStart w:id="187" w:name="_Toc178761322"/>
      <w:bookmarkStart w:id="188" w:name="del_personaldel_mitarbeiter"/>
      <w:bookmarkStart w:id="189" w:name="_Toc178588058"/>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178761323"/>
      <w:bookmarkStart w:id="193" w:name="_Toc178588059"/>
      <w:bookmarkStart w:id="194" w:name="_Toc530662893"/>
      <w:bookmarkStart w:id="195" w:name="_Toc187327044"/>
      <w:bookmarkStart w:id="196" w:name="rl%252525252525252525252525252525252525j"/>
      <w:bookmarkStart w:id="197" w:name="_Toc531165028"/>
      <w:bookmarkStart w:id="198" w:name="projektverantwortliche"/>
      <w:bookmarkEnd w:id="191"/>
      <w:bookmarkEnd w:id="196"/>
      <w:r>
        <w:rPr>
          <w:shd w:fill="EEEEEE" w:val="clear"/>
          <w:lang w:val="de-DE"/>
        </w:rPr>
        <w:t>Projektverantwortliche</w:t>
      </w:r>
      <w:bookmarkEnd w:id="192"/>
      <w:bookmarkEnd w:id="193"/>
      <w:bookmarkEnd w:id="194"/>
      <w:bookmarkEnd w:id="195"/>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rl%252525252525252525252525252525252525k"/>
      <w:bookmarkStart w:id="201" w:name="_Toc531165029"/>
      <w:bookmarkStart w:id="202" w:name="del_lieferanten_und_sonstige_auftragnehm"/>
      <w:bookmarkStart w:id="203" w:name="_Toc178588060"/>
      <w:bookmarkStart w:id="204" w:name="_Toc530662894"/>
      <w:bookmarkStart w:id="205" w:name="_Toc187327045"/>
      <w:bookmarkStart w:id="206" w:name="_Toc178761324"/>
      <w:bookmarkEnd w:id="199"/>
      <w:bookmarkEnd w:id="200"/>
      <w:r>
        <w:rPr>
          <w:shd w:fill="EEEEEE" w:val="clear"/>
          <w:lang w:val="de-DE"/>
        </w:rPr>
        <w:t>Externe</w:t>
      </w:r>
      <w:bookmarkEnd w:id="201"/>
      <w:bookmarkEnd w:id="202"/>
      <w:bookmarkEnd w:id="203"/>
      <w:bookmarkEnd w:id="204"/>
      <w:bookmarkEnd w:id="206"/>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leitlinie_zur_informationssicherheit_is-"/>
      <w:bookmarkStart w:id="212" w:name="rl%252525252525252525252525252525252525l"/>
      <w:bookmarkStart w:id="213" w:name="_Toc531165030"/>
      <w:bookmarkStart w:id="214" w:name="_Ref184200681"/>
      <w:bookmarkStart w:id="215" w:name="_Toc187327046"/>
      <w:bookmarkStart w:id="216" w:name="_Toc178588061"/>
      <w:bookmarkStart w:id="217" w:name="_Toc530662895"/>
      <w:bookmarkStart w:id="218" w:name="_Toc178761325"/>
      <w:bookmarkStart w:id="219" w:name="_Ref184204380"/>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Ref184204394"/>
      <w:bookmarkStart w:id="225" w:name="_Toc187327048"/>
      <w:bookmarkStart w:id="226" w:name="allgemeine_anforderungen"/>
      <w:bookmarkStart w:id="227" w:name="rl%252525252525252525252525252525252525m"/>
      <w:bookmarkStart w:id="228" w:name="_Toc178761327"/>
      <w:bookmarkStart w:id="229" w:name="_Toc178588062"/>
      <w:bookmarkStart w:id="230" w:name="_Toc531165031"/>
      <w:bookmarkStart w:id="231" w:name="_Toc530662896"/>
      <w:bookmarkEnd w:id="223"/>
      <w:bookmarkEnd w:id="227"/>
      <w:r>
        <w:rPr>
          <w:shd w:fill="EEEEEE" w:val="clear"/>
          <w:lang w:val="de-DE"/>
        </w:rPr>
        <w:t>Allgemeine Anforderungen</w:t>
      </w:r>
      <w:bookmarkEnd w:id="224"/>
      <w:bookmarkEnd w:id="225"/>
      <w:bookmarkEnd w:id="226"/>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588063"/>
      <w:bookmarkStart w:id="234" w:name="inhalte"/>
      <w:bookmarkStart w:id="235" w:name="rl%252525252525252525252525252525252525n"/>
      <w:bookmarkStart w:id="236" w:name="_Toc531165032"/>
      <w:bookmarkStart w:id="237" w:name="_Toc187327049"/>
      <w:bookmarkStart w:id="238" w:name="_Toc178761328"/>
      <w:bookmarkStart w:id="239" w:name="_Toc530662897"/>
      <w:bookmarkEnd w:id="232"/>
      <w:bookmarkEnd w:id="235"/>
      <w:r>
        <w:rPr>
          <w:shd w:fill="EEEEEE" w:val="clear"/>
          <w:lang w:val="de-DE"/>
        </w:rPr>
        <w:t>Inhalte</w:t>
      </w:r>
      <w:bookmarkEnd w:id="233"/>
      <w:bookmarkEnd w:id="234"/>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rl%252525252525252525252525252525252525o"/>
      <w:bookmarkStart w:id="242" w:name="_Ref184204406"/>
      <w:bookmarkStart w:id="243" w:name="_Toc178588064"/>
      <w:bookmarkStart w:id="244" w:name="_Toc530662898"/>
      <w:bookmarkStart w:id="245" w:name="_Ref179378197"/>
      <w:bookmarkStart w:id="246" w:name="_Toc178761329"/>
      <w:bookmarkStart w:id="247" w:name="richtlinien_zur_informationssicherheit_i"/>
      <w:bookmarkStart w:id="248" w:name="_Toc531165033"/>
      <w:bookmarkStart w:id="249" w:name="_Toc187327050"/>
      <w:bookmarkStart w:id="250" w:name="_Ref184200712"/>
      <w:bookmarkEnd w:id="240"/>
      <w:bookmarkEnd w:id="241"/>
      <w:r>
        <w:rPr>
          <w:shd w:fill="EEEEEE" w:val="clear"/>
          <w:lang w:val="de-DE"/>
        </w:rPr>
        <w:t>Richtlinien zur Informationssicherheit (IS-Richtlinien)</w:t>
      </w:r>
      <w:bookmarkEnd w:id="242"/>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87327052"/>
      <w:bookmarkStart w:id="256" w:name="rl%252525252525252525252525252525252525p"/>
      <w:bookmarkStart w:id="257" w:name="_Ref184204415"/>
      <w:bookmarkStart w:id="258" w:name="_Toc531165034"/>
      <w:bookmarkStart w:id="259" w:name="_Toc178761331"/>
      <w:bookmarkStart w:id="260" w:name="_Toc530662899"/>
      <w:bookmarkStart w:id="261" w:name="_Toc178588065"/>
      <w:bookmarkStart w:id="262" w:name="allgemeine_anforderungen1"/>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87327053"/>
      <w:bookmarkStart w:id="266" w:name="_Toc531165035"/>
      <w:bookmarkStart w:id="267" w:name="inhalte1"/>
      <w:bookmarkStart w:id="268" w:name="_Toc178761332"/>
      <w:bookmarkStart w:id="269" w:name="_Toc178588066"/>
      <w:bookmarkStart w:id="270" w:name="_Toc530662900"/>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shd w:fill="EEEEEE" w:val="clear"/>
          <w:lang w:val="de-DE"/>
        </w:rPr>
      </w:pPr>
      <w:r>
        <w:rPr>
          <w:shd w:fill="EEEEEE" w:val="clear"/>
          <w:lang w:val="de-DE"/>
        </w:rPr>
        <w:t>Sie definiert, für wen sie verbindlich ist (Zielgruppe).</w:t>
      </w:r>
    </w:p>
    <w:p>
      <w:pPr>
        <w:pStyle w:val="Liste1"/>
        <w:numPr>
          <w:ilvl w:val="0"/>
          <w:numId w:val="71"/>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71"/>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9056"/>
      <w:bookmarkStart w:id="274" w:name="_Ref179188801"/>
      <w:bookmarkStart w:id="275" w:name="_Toc178761333"/>
      <w:bookmarkStart w:id="276" w:name="_Ref179187911"/>
      <w:bookmarkStart w:id="277" w:name="_Ref179186674"/>
      <w:bookmarkStart w:id="278" w:name="_Toc178588067"/>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l%252525252525252525252525252525252525r"/>
      <w:bookmarkStart w:id="281" w:name="_Ref184204449"/>
      <w:bookmarkStart w:id="282" w:name="regelungen_fuer_nutzer"/>
      <w:bookmarkStart w:id="283" w:name="_Toc530662901"/>
      <w:bookmarkStart w:id="284" w:name="_Toc187327055"/>
      <w:bookmarkStart w:id="285" w:name="_Toc531165036"/>
      <w:bookmarkStart w:id="286" w:name="_Toc178588068"/>
      <w:bookmarkStart w:id="287" w:name="_Toc178761334"/>
      <w:bookmarkEnd w:id="279"/>
      <w:bookmarkEnd w:id="280"/>
      <w:r>
        <w:rPr>
          <w:shd w:fill="EEEEEE" w:val="clear"/>
          <w:lang w:val="de-DE"/>
        </w:rPr>
        <w:t>Regelungen für Nutzer</w:t>
      </w:r>
      <w:bookmarkEnd w:id="281"/>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8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6"/>
        </w:numPr>
        <w:rPr>
          <w:shd w:fill="EEEEEE" w:val="clear"/>
          <w:lang w:val="de-DE"/>
        </w:rPr>
      </w:pPr>
      <w:r>
        <w:rPr>
          <w:shd w:fill="EEEEEE" w:val="clear"/>
          <w:lang w:val="de-DE"/>
        </w:rPr>
        <w:t>Privatnutzung</w:t>
      </w:r>
    </w:p>
    <w:p>
      <w:pPr>
        <w:pStyle w:val="10000-DefaultParagraph"/>
        <w:numPr>
          <w:ilvl w:val="1"/>
          <w:numId w:val="86"/>
        </w:numPr>
        <w:rPr>
          <w:shd w:fill="EEEEEE" w:val="clear"/>
          <w:lang w:val="de-DE"/>
        </w:rPr>
      </w:pPr>
      <w:r>
        <w:rPr>
          <w:shd w:fill="EEEEEE" w:val="clear"/>
          <w:lang w:val="de-DE"/>
        </w:rPr>
        <w:t>Es wird definiert, ob die private Nutzung der IT erlaubt ist.</w:t>
      </w:r>
    </w:p>
    <w:p>
      <w:pPr>
        <w:pStyle w:val="10000-DefaultParagraph"/>
        <w:numPr>
          <w:ilvl w:val="1"/>
          <w:numId w:val="8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6"/>
        </w:numPr>
        <w:rPr>
          <w:shd w:fill="EEEEEE" w:val="clear"/>
          <w:lang w:val="de-DE"/>
        </w:rPr>
      </w:pPr>
      <w:r>
        <w:rPr>
          <w:shd w:fill="EEEEEE" w:val="clear"/>
          <w:lang w:val="de-DE"/>
        </w:rPr>
        <w:t>Grundlegende Verhaltensregeln</w:t>
      </w:r>
    </w:p>
    <w:p>
      <w:pPr>
        <w:pStyle w:val="10000-DefaultParagraph"/>
        <w:numPr>
          <w:ilvl w:val="1"/>
          <w:numId w:val="8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shd w:fill="EEEEEE" w:val="clear"/>
          <w:lang w:val="de-DE"/>
        </w:rPr>
      </w:pPr>
      <w:r>
        <w:rPr>
          <w:shd w:fill="EEEEEE" w:val="clear"/>
          <w:lang w:val="de-DE"/>
        </w:rPr>
        <w:t>Authentifizierungsmerkmale werden nicht eigenmächtig weitergegeben.</w:t>
      </w:r>
    </w:p>
    <w:p>
      <w:pPr>
        <w:pStyle w:val="10000-DefaultParagraph"/>
        <w:numPr>
          <w:ilvl w:val="0"/>
          <w:numId w:val="86"/>
        </w:numPr>
        <w:rPr>
          <w:shd w:fill="EEEEEE" w:val="clear"/>
          <w:lang w:val="de-DE"/>
        </w:rPr>
      </w:pPr>
      <w:r>
        <w:rPr>
          <w:shd w:fill="EEEEEE" w:val="clear"/>
          <w:lang w:val="de-DE"/>
        </w:rPr>
        <w:t>Umgang mit Informationen der Organisation</w:t>
      </w:r>
    </w:p>
    <w:p>
      <w:pPr>
        <w:pStyle w:val="10000-DefaultParagraph"/>
        <w:numPr>
          <w:ilvl w:val="1"/>
          <w:numId w:val="8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shd w:fill="EEEEEE" w:val="clear"/>
          <w:lang w:val="de-DE"/>
        </w:rPr>
      </w:pPr>
      <w:r>
        <w:rPr>
          <w:shd w:fill="EEEEEE" w:val="clear"/>
          <w:lang w:val="de-DE"/>
        </w:rPr>
        <w:t xml:space="preserve">Informationsfluss bei Abwesenheit </w:t>
      </w:r>
    </w:p>
    <w:p>
      <w:pPr>
        <w:pStyle w:val="10000-DefaultParagraph"/>
        <w:numPr>
          <w:ilvl w:val="1"/>
          <w:numId w:val="8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8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178761335"/>
      <w:bookmarkStart w:id="293" w:name="_Toc187327056"/>
      <w:bookmarkStart w:id="294" w:name="_Toc531165037"/>
      <w:bookmarkStart w:id="295" w:name="del_6.5del_weitere_regelungen"/>
      <w:bookmarkStart w:id="296" w:name="_Toc178588069"/>
      <w:bookmarkStart w:id="297" w:name="rl%252525252525252525252525252525252525s"/>
      <w:bookmarkEnd w:id="290"/>
      <w:bookmarkEnd w:id="297"/>
      <w:r>
        <w:rPr>
          <w:shd w:fill="EEEEEE" w:val="clear"/>
          <w:lang w:val="de-DE"/>
        </w:rPr>
        <w:t xml:space="preserve">Weitere </w:t>
      </w:r>
      <w:bookmarkEnd w:id="291"/>
      <w:bookmarkEnd w:id="292"/>
      <w:bookmarkEnd w:id="294"/>
      <w:bookmarkEnd w:id="295"/>
      <w:bookmarkEnd w:id="296"/>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_Toc531165038"/>
      <w:bookmarkStart w:id="301" w:name="rl%252525252525252525252525252525252525t"/>
      <w:bookmarkStart w:id="302" w:name="_Toc178588070"/>
      <w:bookmarkStart w:id="303" w:name="_Toc530662903"/>
      <w:bookmarkStart w:id="304" w:name="_Toc187327057"/>
      <w:bookmarkStart w:id="305" w:name="_Toc178761336"/>
      <w:bookmarkStart w:id="306" w:name="mitarbeiter_del_personaldel"/>
      <w:bookmarkEnd w:id="298"/>
      <w:bookmarkEnd w:id="301"/>
      <w:r>
        <w:rPr>
          <w:shd w:fill="EEEEEE" w:val="clear"/>
          <w:lang w:val="de-DE"/>
        </w:rPr>
        <w:t>Mitarbeiter</w:t>
      </w:r>
      <w:bookmarkEnd w:id="299"/>
      <w:bookmarkEnd w:id="300"/>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531165039"/>
      <w:bookmarkStart w:id="312" w:name="_Toc530662904"/>
      <w:bookmarkStart w:id="313" w:name="_Toc187327059"/>
      <w:bookmarkStart w:id="314" w:name="_Toc178761337"/>
      <w:bookmarkStart w:id="315" w:name="_Toc178588071"/>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rl%252525252525252525252525252525252525v"/>
      <w:bookmarkStart w:id="318" w:name="_Toc530662905"/>
      <w:bookmarkStart w:id="319" w:name="_Toc178588072"/>
      <w:bookmarkStart w:id="320" w:name="_Toc531165040"/>
      <w:bookmarkStart w:id="321" w:name="_Toc178761338"/>
      <w:bookmarkStart w:id="322" w:name="_Toc187327060"/>
      <w:bookmarkStart w:id="323" w:name="_Ref184204468"/>
      <w:bookmarkEnd w:id="316"/>
      <w:bookmarkEnd w:id="317"/>
      <w:r>
        <w:rPr>
          <w:shd w:fill="EEEEEE" w:val="clear"/>
          <w:lang w:val="de-DE"/>
        </w:rPr>
        <w:t>Aufnahme der Tätigkeit</w:t>
      </w:r>
      <w:bookmarkEnd w:id="318"/>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_Toc531165041"/>
      <w:bookmarkStart w:id="327" w:name="_Toc187327061"/>
      <w:bookmarkStart w:id="328" w:name="_Ref184204478"/>
      <w:bookmarkStart w:id="329" w:name="_Toc178588073"/>
      <w:bookmarkStart w:id="330" w:name="_Toc530662906"/>
      <w:bookmarkStart w:id="331" w:name="beendigung_oder_wechsel_der_anstellung"/>
      <w:bookmarkStart w:id="332" w:name="rl%252525252525252525252525252525252525w"/>
      <w:bookmarkEnd w:id="324"/>
      <w:bookmarkEnd w:id="332"/>
      <w:r>
        <w:rPr>
          <w:shd w:fill="EEEEEE" w:val="clear"/>
          <w:lang w:val="de-DE"/>
        </w:rPr>
        <w:t xml:space="preserve">Beendigung oder Wechsel der </w:t>
      </w:r>
      <w:bookmarkEnd w:id="331"/>
      <w:r>
        <w:rPr>
          <w:shd w:fill="EEEEEE" w:val="clear"/>
          <w:lang w:val="de-DE"/>
        </w:rPr>
        <w:t>Tätigkeit</w:t>
      </w:r>
      <w:bookmarkEnd w:id="325"/>
      <w:bookmarkEnd w:id="326"/>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_Toc178761340"/>
      <w:bookmarkStart w:id="336" w:name="_Toc530662907"/>
      <w:bookmarkStart w:id="337" w:name="rl%252525252525252525252525252525252525x"/>
      <w:bookmarkStart w:id="338" w:name="_Toc187327062"/>
      <w:bookmarkStart w:id="339" w:name="_Toc531165042"/>
      <w:bookmarkStart w:id="340" w:name="_Ref184204485"/>
      <w:bookmarkStart w:id="341" w:name="wissen"/>
      <w:bookmarkEnd w:id="333"/>
      <w:bookmarkEnd w:id="337"/>
      <w:r>
        <w:rPr>
          <w:shd w:fill="EEEEEE" w:val="clear"/>
          <w:lang w:val="de-DE"/>
        </w:rPr>
        <w:t>Wissen</w:t>
      </w:r>
      <w:bookmarkEnd w:id="334"/>
      <w:bookmarkEnd w:id="335"/>
      <w:bookmarkEnd w:id="336"/>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Ref184204495"/>
      <w:bookmarkStart w:id="346" w:name="rl%252525252525252525252525252525252525y"/>
      <w:bookmarkStart w:id="347" w:name="_Toc178761341"/>
      <w:bookmarkStart w:id="348" w:name="_Toc187327064"/>
      <w:bookmarkStart w:id="349" w:name="_Toc178588075"/>
      <w:bookmarkStart w:id="350" w:name="_Toc531165043"/>
      <w:bookmarkStart w:id="351" w:name="aktualitaet_des_wissens"/>
      <w:bookmarkStart w:id="352" w:name="_Toc530662908"/>
      <w:bookmarkEnd w:id="344"/>
      <w:bookmarkEnd w:id="346"/>
      <w:r>
        <w:rPr>
          <w:lang w:val="de-DE"/>
        </w:rPr>
        <w:t>Aktualität des Wissens</w:t>
      </w:r>
      <w:bookmarkEnd w:id="345"/>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187327065"/>
      <w:bookmarkStart w:id="356" w:name="_Toc530662909"/>
      <w:bookmarkStart w:id="357" w:name="_Toc178588076"/>
      <w:bookmarkStart w:id="358" w:name="_Toc531165044"/>
      <w:bookmarkStart w:id="359" w:name="_Ref184300217"/>
      <w:bookmarkStart w:id="360" w:name="schulung_und_sensibilisierung_del_sensib"/>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6"/>
        </w:numPr>
        <w:spacing w:lineRule="auto" w:line="250"/>
        <w:rPr>
          <w:shd w:fill="EEEEEE" w:val="clear"/>
        </w:rPr>
      </w:pPr>
      <w:r>
        <w:rPr>
          <w:shd w:fill="EEEEEE" w:val="clear"/>
        </w:rPr>
        <w:t>Ihre Art und ihr Intervall werden zielgruppenorientiert festgelegt.</w:t>
      </w:r>
    </w:p>
    <w:p>
      <w:pPr>
        <w:pStyle w:val="Liste1"/>
        <w:numPr>
          <w:ilvl w:val="0"/>
          <w:numId w:val="5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530662911"/>
      <w:bookmarkStart w:id="367" w:name="_Toc178761344"/>
      <w:bookmarkStart w:id="368" w:name="prozesse"/>
      <w:bookmarkStart w:id="369" w:name="_Toc187327068"/>
      <w:bookmarkStart w:id="370" w:name="rl%252525252525252525252525252525252525z"/>
      <w:bookmarkStart w:id="371" w:name="_Toc531165046"/>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shd w:fill="EEEEEE" w:val="clear"/>
        </w:rPr>
      </w:pPr>
      <w:r>
        <w:rPr>
          <w:shd w:fill="EEEEEE" w:val="clear"/>
        </w:rPr>
        <w:t>Sie enthält eine kurze Beschreibung des Prozesses.</w:t>
      </w:r>
    </w:p>
    <w:p>
      <w:pPr>
        <w:pStyle w:val="Liste1"/>
        <w:numPr>
          <w:ilvl w:val="0"/>
          <w:numId w:val="5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2"/>
        </w:numPr>
        <w:spacing w:lineRule="auto" w:line="250"/>
        <w:rPr>
          <w:shd w:fill="EEEEEE" w:val="clear"/>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40"/>
      <w:bookmarkStart w:id="376" w:name="rl%2525252525252525252525252525252525210"/>
      <w:bookmarkStart w:id="377" w:name="_Toc178761345"/>
      <w:bookmarkStart w:id="378" w:name="_Ref178762353"/>
      <w:bookmarkStart w:id="379" w:name="_Toc187327069"/>
      <w:bookmarkEnd w:id="373"/>
      <w:bookmarkEnd w:id="376"/>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588080"/>
      <w:bookmarkStart w:id="385" w:name="_Ref184200952"/>
      <w:bookmarkStart w:id="386" w:name="_Ref179186143"/>
      <w:bookmarkStart w:id="387" w:name="_Ref184201086"/>
      <w:bookmarkStart w:id="388" w:name="_Toc187327070"/>
      <w:bookmarkStart w:id="389" w:name="_Ref184201031"/>
      <w:bookmarkStart w:id="390" w:name="rl%2525252525252525252525252525252525211"/>
      <w:bookmarkStart w:id="391" w:name="_Toc178761346"/>
      <w:bookmarkEnd w:id="383"/>
      <w:bookmarkEnd w:id="390"/>
      <w:r>
        <w:rPr>
          <w:shd w:fill="EEEEEE" w:val="clear"/>
          <w:lang w:val="de-DE"/>
        </w:rPr>
        <w:t xml:space="preserve">Kritische </w:t>
      </w:r>
      <w:bookmarkStart w:id="392" w:name="_Toc531165048"/>
      <w:bookmarkStart w:id="393" w:name="it-ressourcen_del_it-systeme_mobile_date"/>
      <w:bookmarkStart w:id="394" w:name="_Toc530662913"/>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50"/>
        </w:numPr>
        <w:rPr>
          <w:shd w:fill="EEEEEE" w:val="clear"/>
          <w:lang w:val="de-DE"/>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531165049"/>
      <w:bookmarkStart w:id="399" w:name="_Toc530662914"/>
      <w:bookmarkStart w:id="400" w:name="_Toc187327071"/>
      <w:bookmarkStart w:id="401" w:name="_Toc178588081"/>
      <w:bookmarkStart w:id="402" w:name="rl%2525252525252525252525252525252525212"/>
      <w:bookmarkStart w:id="403" w:name="_Toc178761347"/>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531165050"/>
      <w:bookmarkStart w:id="408" w:name="_Toc530662915"/>
      <w:bookmarkStart w:id="409" w:name="_Toc178588082"/>
      <w:bookmarkStart w:id="410" w:name="_Ref179186163"/>
      <w:bookmarkStart w:id="411" w:name="_Ref179186274"/>
      <w:bookmarkStart w:id="412" w:name="_Toc178761348"/>
      <w:bookmarkStart w:id="413" w:name="rl%2525252525252525252525252525252525213"/>
      <w:bookmarkStart w:id="414" w:name="_Toc187327073"/>
      <w:bookmarkStart w:id="415" w:name="inventarisierung_und_dokumentation"/>
      <w:bookmarkEnd w:id="406"/>
      <w:bookmarkEnd w:id="413"/>
      <w:r>
        <w:rPr>
          <w:shd w:fill="EEEEEE" w:val="clear"/>
          <w:lang w:val="de-DE"/>
        </w:rPr>
        <w:t>Inventarisierung</w:t>
      </w:r>
      <w:bookmarkEnd w:id="407"/>
      <w:bookmarkEnd w:id="408"/>
      <w:bookmarkEnd w:id="409"/>
      <w:bookmarkEnd w:id="410"/>
      <w:bookmarkEnd w:id="411"/>
      <w:bookmarkEnd w:id="412"/>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shd w:fill="EEEEEE" w:val="clear"/>
          <w:lang w:val="de-DE"/>
        </w:rPr>
      </w:pPr>
      <w:r>
        <w:rPr>
          <w:shd w:fill="EEEEEE" w:val="clear"/>
          <w:lang w:val="de-DE"/>
        </w:rPr>
        <w:t>Eindeutiges Identifizierungsmerkmal</w:t>
      </w:r>
    </w:p>
    <w:p>
      <w:pPr>
        <w:pStyle w:val="10000-DefaultParagraph"/>
        <w:numPr>
          <w:ilvl w:val="0"/>
          <w:numId w:val="49"/>
        </w:numPr>
        <w:rPr>
          <w:shd w:fill="EEEEEE" w:val="clear"/>
          <w:lang w:val="de-DE"/>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1165051"/>
      <w:bookmarkStart w:id="418" w:name="_Toc187327074"/>
      <w:bookmarkStart w:id="419" w:name="_Toc178761349"/>
      <w:bookmarkStart w:id="420" w:name="_Toc178588083"/>
      <w:bookmarkStart w:id="421" w:name="_Toc530662916"/>
      <w:bookmarkStart w:id="422" w:name="lebenszyklus"/>
      <w:bookmarkStart w:id="423" w:name="rl%2525252525252525252525252525252525214"/>
      <w:bookmarkEnd w:id="416"/>
      <w:bookmarkEnd w:id="423"/>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81"/>
      <w:bookmarkStart w:id="428" w:name="_Toc531165052"/>
      <w:bookmarkStart w:id="429" w:name="rl%2525252525252525252525252525252525215"/>
      <w:bookmarkStart w:id="430" w:name="_Ref178769419"/>
      <w:bookmarkStart w:id="431" w:name="_Toc530662917"/>
      <w:bookmarkStart w:id="432" w:name="_Ref178769420"/>
      <w:bookmarkStart w:id="433" w:name="_Toc178761350"/>
      <w:bookmarkStart w:id="434" w:name="inbetriebnahme_und_aenderung"/>
      <w:bookmarkStart w:id="435" w:name="_Toc187327076"/>
      <w:bookmarkEnd w:id="426"/>
      <w:bookmarkEnd w:id="429"/>
      <w:r>
        <w:rPr/>
        <w:t>Inbetriebnahme und Änderung</w:t>
      </w:r>
      <w:bookmarkEnd w:id="427"/>
      <w:bookmarkEnd w:id="428"/>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lang w:val="de-DE"/>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_Ref178769453"/>
      <w:bookmarkStart w:id="439" w:name="ausmusterung_und_del_weiterverwendungdel"/>
      <w:bookmarkStart w:id="440" w:name="_Toc531165053"/>
      <w:bookmarkStart w:id="441" w:name="_Toc187327077"/>
      <w:bookmarkStart w:id="442" w:name="_Toc178761351"/>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shd w:fill="EEEEEE" w:val="clear"/>
        </w:rPr>
      </w:pPr>
      <w:r>
        <w:rPr>
          <w:shd w:fill="EEEEEE" w:val="clear"/>
        </w:rPr>
        <w:t>Die auf dem IT-System gespeicherten Informationen werden bei Bedarf gesichert.</w:t>
      </w:r>
    </w:p>
    <w:p>
      <w:pPr>
        <w:pStyle w:val="Liste1"/>
        <w:numPr>
          <w:ilvl w:val="0"/>
          <w:numId w:val="4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588084"/>
      <w:bookmarkStart w:id="447" w:name="_Toc178761352"/>
      <w:bookmarkStart w:id="448" w:name="_Toc187327078"/>
      <w:bookmarkStart w:id="449" w:name="rl%2525252525252525252525252525252525217"/>
      <w:bookmarkStart w:id="450" w:name="_Toc530662919"/>
      <w:bookmarkStart w:id="451" w:name="_Ref178769569"/>
      <w:bookmarkStart w:id="452" w:name="_Toc531165054"/>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87327080"/>
      <w:bookmarkStart w:id="458" w:name="del_updatesdel_software"/>
      <w:bookmarkStart w:id="459" w:name="_Toc530662920"/>
      <w:bookmarkStart w:id="460" w:name="_Toc531165055"/>
      <w:bookmarkStart w:id="461" w:name="_Ref184204527"/>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78761354"/>
      <w:bookmarkStart w:id="465" w:name="_Toc530662921"/>
      <w:bookmarkStart w:id="466" w:name="rl%2525252525252525252525252525252525219"/>
      <w:bookmarkStart w:id="467" w:name="beschraenkung_des_netzwerkverkehrs"/>
      <w:bookmarkStart w:id="468" w:name="_Toc531165056"/>
      <w:bookmarkStart w:id="469" w:name="_Ref184204544"/>
      <w:bookmarkStart w:id="470" w:name="_Toc187327081"/>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87327082"/>
      <w:bookmarkStart w:id="473" w:name="_Toc178761355"/>
      <w:bookmarkStart w:id="474" w:name="_Ref184204555"/>
      <w:bookmarkStart w:id="475" w:name="_Toc531165057"/>
      <w:bookmarkStart w:id="476" w:name="protokollierung"/>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78761356"/>
      <w:bookmarkStart w:id="481" w:name="_Toc530662923"/>
      <w:bookmarkStart w:id="482" w:name="rl%252525252525252525252525252525252521b"/>
      <w:bookmarkStart w:id="483" w:name="_Toc187327083"/>
      <w:bookmarkStart w:id="484" w:name="_Toc531165058"/>
      <w:bookmarkStart w:id="485" w:name="externe_schnittstellen_und_laufwerke"/>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531165059"/>
      <w:bookmarkStart w:id="489" w:name="_Ref184811333"/>
      <w:bookmarkStart w:id="490" w:name="_Toc187327084"/>
      <w:bookmarkStart w:id="491" w:name="_Toc178761357"/>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r>
        <w:rPr/>
        <w:commentReference w:id="4"/>
      </w:r>
    </w:p>
    <w:p>
      <w:pPr>
        <w:pStyle w:val="Normal"/>
        <w:rPr>
          <w:shd w:fill="EEEEEE" w:val="clear"/>
        </w:rPr>
      </w:pPr>
      <w:r>
        <w:rPr>
          <w:shd w:fill="EEEEEE" w:val="clear"/>
        </w:rPr>
        <w:t>Das Ausführen erkannter Schadsoftware MUSS verhindert werden.</w:t>
      </w:r>
    </w:p>
    <w:p>
      <w:pPr>
        <w:pStyle w:val="Normal"/>
        <w:rPr>
          <w:i/>
          <w:i/>
          <w:iCs/>
        </w:rPr>
      </w:pPr>
      <w:r>
        <w:rPr>
          <w:i/>
          <w:iCs/>
        </w:rPr>
        <w:t xml:space="preserve">Der Versuch, Schadsoftware auszuführen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5"/>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starten_von_fremden_medien"/>
      <w:bookmarkStart w:id="497" w:name="_Toc187327085"/>
      <w:bookmarkStart w:id="498" w:name="rl%252525252525252525252525252525252521d"/>
      <w:bookmarkStart w:id="499" w:name="_Toc531165060"/>
      <w:bookmarkStart w:id="500" w:name="_Toc530662925"/>
      <w:bookmarkStart w:id="501" w:name="_Toc178761358"/>
      <w:bookmarkEnd w:id="495"/>
      <w:bookmarkEnd w:id="498"/>
      <w:r>
        <w:rPr>
          <w:shd w:fill="EEEEEE" w:val="clear"/>
          <w:lang w:val="de-DE"/>
        </w:rPr>
        <w:t>Starten von fremden Medien</w:t>
      </w:r>
      <w:bookmarkEnd w:id="496"/>
      <w:bookmarkEnd w:id="497"/>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178761359"/>
      <w:bookmarkStart w:id="505" w:name="_Toc187327086"/>
      <w:bookmarkStart w:id="506" w:name="_Toc530662926"/>
      <w:bookmarkStart w:id="507" w:name="authentifizierung"/>
      <w:bookmarkStart w:id="508" w:name="rl%252525252525252525252525252525252521e"/>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6"/>
      </w:r>
    </w:p>
    <w:p>
      <w:pPr>
        <w:pStyle w:val="Liste1"/>
        <w:numPr>
          <w:ilvl w:val="0"/>
          <w:numId w:val="4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0662927"/>
      <w:bookmarkStart w:id="513" w:name="_Ref184204568"/>
      <w:bookmarkStart w:id="514" w:name="_Toc18732708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ind w:hanging="0" w:left="0"/>
        <w:rPr/>
      </w:pPr>
      <w:bookmarkStart w:id="517" w:name="__RefHeading___Toc37547_3081562653"/>
      <w:bookmarkEnd w:id="517"/>
      <w:r>
        <w:rPr/>
        <w:t>Beschränkung administrativer Rechte</w:t>
      </w:r>
    </w:p>
    <w:p>
      <w:pPr>
        <w:pStyle w:val="Normal"/>
        <w:rPr/>
      </w:pPr>
      <w:r>
        <w:rPr/>
        <w:t>Es MÜSSEN Kriterien definiert werden, anhand derer die IT-Systeme in einzelne Administrationszonen unterteilt werden.</w:t>
      </w:r>
    </w:p>
    <w:p>
      <w:pPr>
        <w:pStyle w:val="Normal"/>
        <w:rPr/>
      </w:pPr>
      <w:commentRangeStart w:id="7"/>
      <w:r>
        <w:rPr/>
        <w:t>Administrative Zugänge DÜRFEN NICHT in mehreren Administrationszonen gültig sein.</w:t>
      </w:r>
      <w:commentRangeEnd w:id="7"/>
      <w:r>
        <w:commentReference w:id="7"/>
      </w:r>
      <w:r>
        <w:rPr/>
      </w:r>
    </w:p>
    <w:p>
      <w:pPr>
        <w:pStyle w:val="Normal"/>
        <w:rPr/>
      </w:pPr>
      <w:r>
        <w:rPr/>
        <w:t>Der Versuch, einen administrativen Zugang in mehreren</w:t>
      </w:r>
      <w:r>
        <w:rPr>
          <w:rFonts w:eastAsia="Arial" w:cs="DejaVu Sans"/>
          <w:color w:val="auto"/>
          <w:kern w:val="0"/>
          <w:sz w:val="20"/>
          <w:szCs w:val="22"/>
          <w:lang w:val="de-DE" w:eastAsia="en-US" w:bidi="ar-SA"/>
        </w:rPr>
        <w:t xml:space="preserve"> </w:t>
      </w:r>
      <w:r>
        <w:rPr/>
        <w:t xml:space="preserve">Administrationszonen zu nutzen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8"/>
      </w:r>
    </w:p>
    <w:p>
      <w:pPr>
        <w:pStyle w:val="Normal"/>
        <w:rPr>
          <w:i/>
          <w:i/>
          <w:iCs/>
        </w:rPr>
      </w:pPr>
      <w:commentRangeStart w:id="9"/>
      <w:r>
        <w:rPr>
          <w:i/>
          <w:iCs/>
        </w:rPr>
        <w:t>Administrationszonen SOLLTEN nur IT-Systeme einer Schutzklasse beinhalten.</w:t>
      </w:r>
      <w:commentRangeEnd w:id="9"/>
      <w:r>
        <w:commentReference w:id="9"/>
      </w:r>
      <w:r>
        <w:rPr/>
      </w:r>
    </w:p>
    <w:p>
      <w:pPr>
        <w:pStyle w:val="Normal"/>
        <w:rPr>
          <w:i/>
          <w:i/>
          <w:iCs/>
        </w:rPr>
      </w:pPr>
      <w:r>
        <w:rPr>
          <w:i/>
          <w:iCs/>
        </w:rPr>
        <w:t>Zusätzlich SOLLTEN für folgende IT-Systeme eigene administrative Zonen eingerichtet werden:</w:t>
      </w:r>
    </w:p>
    <w:p>
      <w:pPr>
        <w:pStyle w:val="Liste1"/>
        <w:numPr>
          <w:ilvl w:val="0"/>
          <w:numId w:val="42"/>
        </w:numPr>
        <w:spacing w:lineRule="auto" w:line="250"/>
        <w:rPr/>
      </w:pPr>
      <w:commentRangeStart w:id="10"/>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0"/>
      <w:r>
        <w:commentReference w:id="10"/>
      </w:r>
      <w:r>
        <w:rPr/>
      </w:r>
    </w:p>
    <w:p>
      <w:pPr>
        <w:pStyle w:val="Liste1"/>
        <w:numPr>
          <w:ilvl w:val="0"/>
          <w:numId w:val="42"/>
        </w:numPr>
        <w:spacing w:lineRule="auto" w:line="250"/>
        <w:rPr/>
      </w:pPr>
      <w:commentRangeStart w:id="11"/>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1"/>
      <w:r>
        <w:commentReference w:id="11"/>
      </w:r>
      <w:r>
        <w:rPr/>
      </w:r>
    </w:p>
    <w:p>
      <w:pPr>
        <w:pStyle w:val="Liste1"/>
        <w:numPr>
          <w:ilvl w:val="0"/>
          <w:numId w:val="42"/>
        </w:numPr>
        <w:spacing w:lineRule="auto" w:line="250"/>
        <w:rPr>
          <w:i/>
          <w:i/>
          <w:iCs/>
          <w:shd w:fill="auto" w:val="clear"/>
        </w:rPr>
      </w:pPr>
      <w:commentRangeStart w:id="12"/>
      <w:r>
        <w:rPr>
          <w:i/>
          <w:iCs/>
          <w:shd w:fill="auto" w:val="clear"/>
        </w:rPr>
        <w:t>IT-Systeme, die zentrale oder sicherheitskritische Funktionen bereitstellen</w:t>
      </w:r>
      <w:commentRangeEnd w:id="12"/>
      <w:r>
        <w:commentReference w:id="12"/>
      </w:r>
      <w:r>
        <w:rPr/>
      </w:r>
    </w:p>
    <w:p>
      <w:pPr>
        <w:pStyle w:val="Heading2"/>
        <w:ind w:hanging="0" w:left="0"/>
        <w:rPr>
          <w:lang w:val="de-DE"/>
        </w:rPr>
      </w:pPr>
      <w:bookmarkStart w:id="518" w:name="__RefHeading___Toc32032_2021121348"/>
      <w:bookmarkStart w:id="519" w:name="_Toc530662928"/>
      <w:bookmarkStart w:id="520" w:name="_Ref184300091"/>
      <w:bookmarkStart w:id="521" w:name="rl%252525252525252525252525252525252521f"/>
      <w:bookmarkStart w:id="522" w:name="_Toc178761361"/>
      <w:bookmarkStart w:id="523" w:name="_Ref184300120"/>
      <w:bookmarkStart w:id="524" w:name="_Ref184300124"/>
      <w:bookmarkStart w:id="525" w:name="_Ref184300115"/>
      <w:bookmarkStart w:id="526" w:name="_Toc187327088"/>
      <w:bookmarkStart w:id="527" w:name="zusaetzliche_massnahmen_fuer_mobile_it-s"/>
      <w:bookmarkStart w:id="528" w:name="_Ref184300103"/>
      <w:bookmarkStart w:id="529" w:name="_Toc178588085"/>
      <w:bookmarkStart w:id="530" w:name="_Toc531165063"/>
      <w:bookmarkEnd w:id="518"/>
      <w:bookmarkEnd w:id="521"/>
      <w:r>
        <w:rPr>
          <w:lang w:val="de-DE"/>
        </w:rPr>
        <w:t>Zusätzliche Maßnahmen für mobile IT-Systeme</w:t>
      </w:r>
      <w:bookmarkEnd w:id="519"/>
      <w:bookmarkEnd w:id="520"/>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178761362"/>
      <w:bookmarkStart w:id="535" w:name="_Toc187327090"/>
      <w:bookmarkStart w:id="536" w:name="_Toc530662929"/>
      <w:bookmarkStart w:id="537" w:name="is-richtlinie"/>
      <w:bookmarkStart w:id="538" w:name="_Toc531165064"/>
      <w:bookmarkStart w:id="539" w:name="rl%252525252525252525252525252525252521g"/>
      <w:bookmarkEnd w:id="533"/>
      <w:bookmarkEnd w:id="539"/>
      <w:r>
        <w:rPr>
          <w:shd w:fill="EEEEEE" w:val="clear"/>
          <w:lang w:val="de-DE"/>
        </w:rPr>
        <w:t>IS-Richtlinie</w:t>
      </w:r>
      <w:bookmarkEnd w:id="534"/>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schutz_der_informationen"/>
      <w:bookmarkStart w:id="543" w:name="_Toc178761363"/>
      <w:bookmarkStart w:id="544" w:name="_Toc187327091"/>
      <w:bookmarkStart w:id="545" w:name="_Toc531165065"/>
      <w:bookmarkStart w:id="546" w:name="rl%252525252525252525252525252525252521h"/>
      <w:bookmarkEnd w:id="540"/>
      <w:bookmarkEnd w:id="546"/>
      <w:r>
        <w:rPr>
          <w:shd w:fill="EEEEEE" w:val="clear"/>
          <w:lang w:val="de-DE"/>
        </w:rPr>
        <w:t>Schutz der Informationen</w:t>
      </w:r>
      <w:bookmarkEnd w:id="541"/>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_Toc531165066"/>
      <w:bookmarkStart w:id="551" w:name="_Toc178761364"/>
      <w:bookmarkStart w:id="552" w:name="verlust"/>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Für alle wichtigen IT-Systeme MÜSSEN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178761371"/>
      <w:bookmarkStart w:id="557" w:name="_Toc530662938"/>
      <w:bookmarkStart w:id="558" w:name="rl%252525252525252525252525252525252521j"/>
      <w:bookmarkStart w:id="559" w:name="_Ref184204582"/>
      <w:bookmarkStart w:id="560" w:name="dokumentation"/>
      <w:bookmarkStart w:id="561" w:name="_Toc187327100"/>
      <w:bookmarkStart w:id="562" w:name="_Toc531165073"/>
      <w:bookmarkEnd w:id="555"/>
      <w:bookmarkEnd w:id="558"/>
      <w:r>
        <w:rPr>
          <w:lang w:val="de-DE"/>
        </w:rPr>
        <w:t>Dokumentation</w:t>
      </w:r>
      <w:bookmarkEnd w:id="556"/>
      <w:bookmarkEnd w:id="557"/>
      <w:bookmarkEnd w:id="559"/>
      <w:bookmarkEnd w:id="560"/>
      <w:bookmarkEnd w:id="561"/>
      <w:bookmarkEnd w:id="562"/>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531165074"/>
      <w:bookmarkStart w:id="566" w:name="_Toc187327101"/>
      <w:bookmarkStart w:id="567" w:name="_Toc530662939"/>
      <w:bookmarkStart w:id="568" w:name="datensicherung"/>
      <w:bookmarkStart w:id="569" w:name="rl%252525252525252525252525252525252521k"/>
      <w:bookmarkEnd w:id="563"/>
      <w:bookmarkEnd w:id="569"/>
      <w:r>
        <w:rPr>
          <w:lang w:val="de-DE"/>
        </w:rPr>
        <w:t>Datensicherung</w:t>
      </w:r>
      <w:bookmarkEnd w:id="564"/>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Toc178761367_Copy_1"/>
      <w:bookmarkStart w:id="573" w:name="_Ref179189166_Copy_1"/>
      <w:bookmarkStart w:id="574" w:name="_Toc531165069_Copy_1"/>
      <w:bookmarkStart w:id="575" w:name="_Toc187327096_Copy_1"/>
      <w:bookmarkStart w:id="576" w:name="_Ref179378792_Copy_1"/>
      <w:bookmarkStart w:id="577" w:name="notbetriebsniveau_Copy_1"/>
      <w:bookmarkStart w:id="578" w:name="_Ref179378810_Copy_1"/>
      <w:bookmarkStart w:id="579" w:name="_Ref179187477_Copy_1"/>
      <w:bookmarkStart w:id="580" w:name="_Toc530662934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_Ref184204544_Copy_1"/>
      <w:bookmarkStart w:id="591" w:name="_Toc178761354_Copy_1"/>
      <w:bookmarkStart w:id="592" w:name="_Toc531165056_Copy_1"/>
      <w:bookmarkStart w:id="593" w:name="beschraenkung_des_netzwerkverkehrs_Copy_"/>
      <w:bookmarkStart w:id="594" w:name="_Toc53066292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530662942"/>
      <w:bookmarkStart w:id="597" w:name="_Toc531165077"/>
      <w:bookmarkStart w:id="598" w:name="_Toc178761375"/>
      <w:bookmarkStart w:id="599" w:name="_Toc187327104"/>
      <w:bookmarkStart w:id="600" w:name="kritische_individualsoftware"/>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_Toc187327093"/>
      <w:bookmarkStart w:id="604" w:name="rl%252525252525252525252525252525252521n"/>
      <w:bookmarkStart w:id="605" w:name="_Toc178588086"/>
      <w:bookmarkStart w:id="606" w:name="_Toc530662932"/>
      <w:bookmarkStart w:id="607" w:name="_Toc178761365"/>
      <w:bookmarkEnd w:id="601"/>
      <w:bookmarkEnd w:id="604"/>
      <w:r>
        <w:rPr>
          <w:shd w:fill="EEEEEE" w:val="clear"/>
          <w:lang w:val="de-DE"/>
        </w:rPr>
        <w:t>Zusätzliche Maßnahmen für kritische IT-Systeme</w:t>
      </w:r>
      <w:bookmarkEnd w:id="602"/>
      <w:bookmarkEnd w:id="603"/>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1165070"/>
      <w:bookmarkStart w:id="612" w:name="robustheit"/>
      <w:bookmarkStart w:id="613" w:name="rl%252525252525252525252525252525252521o"/>
      <w:bookmarkStart w:id="614" w:name="_Toc178761368"/>
      <w:bookmarkStart w:id="615" w:name="_Toc187327097"/>
      <w:bookmarkStart w:id="616" w:name="_Toc530662935"/>
      <w:bookmarkEnd w:id="610"/>
      <w:bookmarkEnd w:id="613"/>
      <w:r>
        <w:rPr>
          <w:shd w:fill="EEEEEE" w:val="clear"/>
          <w:lang w:val="de-DE"/>
        </w:rPr>
        <w:t>Robustheit</w:t>
      </w:r>
      <w:bookmarkEnd w:id="611"/>
      <w:bookmarkEnd w:id="612"/>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3"/>
      <w:r>
        <w:rPr>
          <w:lang w:val="de-DE"/>
        </w:rPr>
        <w:t>kritischen</w:t>
      </w:r>
      <w:r>
        <w:rPr/>
      </w:r>
      <w:commentRangeEnd w:id="13"/>
      <w:r>
        <w:commentReference w:id="1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1165071"/>
      <w:bookmarkStart w:id="620" w:name="_Toc178761369"/>
      <w:bookmarkStart w:id="621" w:name="_Toc530662936"/>
      <w:bookmarkStart w:id="622" w:name="_Toc187327098"/>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rl%252525252525252525252525252525252521q"/>
      <w:bookmarkStart w:id="627" w:name="aenderungsmanagement"/>
      <w:bookmarkStart w:id="628" w:name="_Toc530662937"/>
      <w:bookmarkStart w:id="629" w:name="_Toc531165072"/>
      <w:bookmarkStart w:id="630" w:name="_Toc187327099"/>
      <w:bookmarkStart w:id="631" w:name="_Toc178761370"/>
      <w:bookmarkEnd w:id="625"/>
      <w:bookmarkEnd w:id="626"/>
      <w:r>
        <w:rPr>
          <w:lang w:val="de-DE"/>
        </w:rPr>
        <w:t>Änderungsmanagement</w:t>
      </w:r>
      <w:bookmarkEnd w:id="627"/>
      <w:bookmarkEnd w:id="628"/>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9188"/>
      <w:bookmarkStart w:id="634" w:name="_Toc531165076"/>
      <w:bookmarkStart w:id="635" w:name="rl%252525252525252525252525252525252521r"/>
      <w:bookmarkStart w:id="636" w:name="_Toc187327103"/>
      <w:bookmarkStart w:id="637" w:name="ersatzsysteme_und_-verfahren"/>
      <w:bookmarkStart w:id="638" w:name="_Toc530662941"/>
      <w:bookmarkStart w:id="639" w:name="_Ref179189029"/>
      <w:bookmarkStart w:id="640" w:name="_Toc178761374"/>
      <w:bookmarkStart w:id="641" w:name="_Ref179187025"/>
      <w:bookmarkEnd w:id="632"/>
      <w:bookmarkEnd w:id="635"/>
      <w:r>
        <w:rPr>
          <w:shd w:fill="EEEEEE" w:val="clear"/>
          <w:lang w:val="de-DE"/>
        </w:rPr>
        <w:t>Ersatzsysteme und -verfahren</w:t>
      </w:r>
      <w:bookmarkEnd w:id="633"/>
      <w:bookmarkEnd w:id="634"/>
      <w:bookmarkEnd w:id="636"/>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rl%252525252525252525252525252525252521s"/>
      <w:bookmarkStart w:id="645" w:name="netzwerke_und_verbindungen"/>
      <w:bookmarkStart w:id="646" w:name="_Toc531165078"/>
      <w:bookmarkStart w:id="647" w:name="_Toc178761376"/>
      <w:bookmarkStart w:id="648" w:name="_Toc178588087"/>
      <w:bookmarkStart w:id="649" w:name="_Toc187327105"/>
      <w:bookmarkStart w:id="650" w:name="_Toc530662943"/>
      <w:bookmarkStart w:id="651" w:name="_Ref184204596"/>
      <w:bookmarkEnd w:id="643"/>
      <w:bookmarkEnd w:id="644"/>
      <w:r>
        <w:rPr>
          <w:shd w:fill="EEEEEE" w:val="clear"/>
          <w:lang w:val="de-DE"/>
        </w:rPr>
        <w:t>Netzwerke und Verbindungen</w:t>
      </w:r>
      <w:bookmarkEnd w:id="645"/>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del_dokumentationdel_netzwerkplan"/>
      <w:bookmarkStart w:id="657" w:name="_Toc178761377"/>
      <w:bookmarkStart w:id="658" w:name="_Toc531165079"/>
      <w:bookmarkStart w:id="659" w:name="_Toc178588088"/>
      <w:bookmarkStart w:id="660" w:name="_Toc530662944"/>
      <w:bookmarkStart w:id="661" w:name="_Toc187327107"/>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rl%252525252525252525252525252525252521u"/>
      <w:bookmarkStart w:id="664" w:name="_Toc178761378"/>
      <w:bookmarkStart w:id="665" w:name="aktive_netzwerkkomponenten"/>
      <w:bookmarkStart w:id="666" w:name="_Toc178588089"/>
      <w:bookmarkStart w:id="667" w:name="_Toc530662945"/>
      <w:bookmarkStart w:id="668" w:name="_Toc187327108"/>
      <w:bookmarkStart w:id="669" w:name="_Toc531165080"/>
      <w:bookmarkEnd w:id="662"/>
      <w:bookmarkEnd w:id="663"/>
      <w:r>
        <w:rPr>
          <w:shd w:fill="EEEEEE" w:val="clear"/>
          <w:lang w:val="de-DE"/>
        </w:rPr>
        <w:t>Aktive Netzwerkkomponenten</w:t>
      </w:r>
      <w:bookmarkEnd w:id="664"/>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78761379"/>
      <w:bookmarkStart w:id="672" w:name="_Toc187327109"/>
      <w:bookmarkStart w:id="673" w:name="_Toc178588090"/>
      <w:bookmarkStart w:id="674" w:name="_Toc530662946"/>
      <w:bookmarkStart w:id="675" w:name="netzuebergaenge"/>
      <w:bookmarkStart w:id="676" w:name="_Ref179187553"/>
      <w:bookmarkStart w:id="677" w:name="_Toc531165081"/>
      <w:bookmarkStart w:id="678" w:name="rl%252525252525252525252525252525252521v"/>
      <w:bookmarkEnd w:id="670"/>
      <w:bookmarkEnd w:id="678"/>
      <w:r>
        <w:rPr>
          <w:shd w:fill="EEEEEE" w:val="clear"/>
          <w:lang w:val="de-DE"/>
        </w:rPr>
        <w:t>Netzübergänge</w:t>
      </w:r>
      <w:bookmarkEnd w:id="671"/>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basisschutz1"/>
      <w:bookmarkStart w:id="681" w:name="_Toc178588091"/>
      <w:bookmarkStart w:id="682" w:name="_Toc531165082"/>
      <w:bookmarkStart w:id="683" w:name="_Toc530662947"/>
      <w:bookmarkStart w:id="684" w:name="rl%252525252525252525252525252525252521w"/>
      <w:bookmarkStart w:id="685" w:name="_Toc178761380"/>
      <w:bookmarkStart w:id="686" w:name="_Toc187327110"/>
      <w:bookmarkEnd w:id="679"/>
      <w:bookmarkEnd w:id="684"/>
      <w:r>
        <w:rPr>
          <w:shd w:fill="EEEEEE" w:val="clear"/>
          <w:lang w:val="de-DE"/>
        </w:rPr>
        <w:t>Basisschutz</w:t>
      </w:r>
      <w:bookmarkEnd w:id="680"/>
      <w:bookmarkEnd w:id="681"/>
      <w:bookmarkEnd w:id="682"/>
      <w:bookmarkEnd w:id="683"/>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87327112"/>
      <w:bookmarkStart w:id="691" w:name="_Toc531165083"/>
      <w:bookmarkStart w:id="692" w:name="netzwerkanschluesse"/>
      <w:bookmarkStart w:id="693" w:name="_Toc530662948"/>
      <w:bookmarkStart w:id="694" w:name="_Toc178761381"/>
      <w:bookmarkStart w:id="695" w:name="rl%252525252525252525252525252525252521x"/>
      <w:bookmarkEnd w:id="689"/>
      <w:bookmarkEnd w:id="695"/>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segmentierung"/>
      <w:bookmarkStart w:id="698" w:name="_Ref184204610"/>
      <w:bookmarkStart w:id="699" w:name="_Toc178761382"/>
      <w:bookmarkStart w:id="700" w:name="_Toc531165084"/>
      <w:bookmarkStart w:id="701" w:name="rl%252525252525252525252525252525252521y"/>
      <w:bookmarkStart w:id="702" w:name="_Toc187327113"/>
      <w:bookmarkStart w:id="703" w:name="_Toc530662949"/>
      <w:bookmarkEnd w:id="696"/>
      <w:bookmarkEnd w:id="701"/>
      <w:r>
        <w:rPr>
          <w:shd w:fill="EEEEEE" w:val="clear"/>
          <w:lang w:val="de-DE"/>
        </w:rPr>
        <w:t>Segmentierung</w:t>
      </w:r>
      <w:bookmarkEnd w:id="697"/>
      <w:bookmarkEnd w:id="698"/>
      <w:bookmarkEnd w:id="699"/>
      <w:bookmarkEnd w:id="700"/>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Ref184204619"/>
      <w:bookmarkStart w:id="706" w:name="_Ref179187517"/>
      <w:bookmarkStart w:id="707" w:name="_Toc531165085"/>
      <w:bookmarkStart w:id="708" w:name="_Toc178761383"/>
      <w:bookmarkStart w:id="709" w:name="_Toc530662950"/>
      <w:bookmarkStart w:id="710" w:name="_Toc187327114"/>
      <w:bookmarkStart w:id="711" w:name="rl%252525252525252525252525252525252521z"/>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60"/>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78761384"/>
      <w:bookmarkStart w:id="714" w:name="_Toc531165086"/>
      <w:bookmarkStart w:id="715" w:name="_Toc187327115"/>
      <w:bookmarkStart w:id="716" w:name="netzwerkkopplung"/>
      <w:bookmarkStart w:id="717" w:name="_Toc530662951"/>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0662952"/>
      <w:bookmarkStart w:id="721" w:name="_Toc531165087"/>
      <w:bookmarkStart w:id="722" w:name="rl%2525252525252525252525252525252525221"/>
      <w:bookmarkStart w:id="723" w:name="_Toc187327116"/>
      <w:bookmarkStart w:id="724" w:name="_Toc178588092"/>
      <w:bookmarkStart w:id="725" w:name="zusaetzliche_massnahmen_fuer_kritische_v"/>
      <w:bookmarkStart w:id="726" w:name="_Toc178761385"/>
      <w:bookmarkEnd w:id="719"/>
      <w:bookmarkEnd w:id="722"/>
      <w:r>
        <w:rPr>
          <w:lang w:val="de-DE"/>
        </w:rPr>
        <w:t>Zusätzliche Maßnahmen für wichtige Verbindungen</w:t>
      </w:r>
      <w:bookmarkEnd w:id="720"/>
      <w:bookmarkEnd w:id="721"/>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_Ref178761888"/>
      <w:bookmarkStart w:id="730" w:name="rl%2525252525252525252525252525252525222"/>
      <w:bookmarkStart w:id="731" w:name="_Toc187327117"/>
      <w:bookmarkStart w:id="732" w:name="_Toc178761386"/>
      <w:bookmarkStart w:id="733" w:name="_Toc531165088"/>
      <w:bookmarkStart w:id="734" w:name="_Toc530662953"/>
      <w:bookmarkStart w:id="735" w:name="_Toc178588093"/>
      <w:bookmarkEnd w:id="727"/>
      <w:bookmarkEnd w:id="730"/>
      <w:r>
        <w:rPr>
          <w:shd w:fill="EEEEEE" w:val="clear"/>
          <w:lang w:val="de-DE"/>
        </w:rPr>
        <w:t>Mobile Datenträger</w:t>
      </w:r>
      <w:bookmarkEnd w:id="728"/>
      <w:bookmarkEnd w:id="729"/>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is-richtlinie1"/>
      <w:bookmarkStart w:id="741" w:name="_Toc187327119"/>
      <w:bookmarkStart w:id="742" w:name="_Toc178761387"/>
      <w:bookmarkStart w:id="743" w:name="_Toc178588094"/>
      <w:bookmarkStart w:id="744" w:name="_Toc530662954"/>
      <w:bookmarkStart w:id="745" w:name="_Toc531165089"/>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6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761389"/>
      <w:bookmarkStart w:id="750" w:name="_Toc187327121"/>
      <w:bookmarkStart w:id="751" w:name="_Toc178588096"/>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530662957"/>
      <w:bookmarkStart w:id="755" w:name="_Toc531165092"/>
      <w:bookmarkStart w:id="756" w:name="_Toc178761390"/>
      <w:bookmarkStart w:id="757" w:name="rl%2525252525252525252525252525252525224"/>
      <w:bookmarkStart w:id="758" w:name="_Toc187327122"/>
      <w:bookmarkStart w:id="759" w:name="umgebung"/>
      <w:bookmarkStart w:id="760" w:name="_Toc178588097"/>
      <w:bookmarkEnd w:id="753"/>
      <w:bookmarkEnd w:id="757"/>
      <w:r>
        <w:rPr>
          <w:shd w:fill="EEEEEE" w:val="clear"/>
          <w:lang w:val="de-DE"/>
        </w:rPr>
        <w:t>Umgebung</w:t>
      </w:r>
      <w:bookmarkEnd w:id="754"/>
      <w:bookmarkEnd w:id="755"/>
      <w:bookmarkEnd w:id="756"/>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server_aktive_netzwerkkomponenten_und_ne"/>
      <w:bookmarkStart w:id="766" w:name="rl%2525252525252525252525252525252525225"/>
      <w:bookmarkStart w:id="767" w:name="_Toc178588098"/>
      <w:bookmarkStart w:id="768" w:name="_Toc531165093"/>
      <w:bookmarkStart w:id="769" w:name="_Toc530662958"/>
      <w:bookmarkStart w:id="770" w:name="_Toc187327124"/>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0662959"/>
      <w:bookmarkStart w:id="773" w:name="_Toc178588099"/>
      <w:bookmarkStart w:id="774" w:name="_Toc178761392"/>
      <w:bookmarkStart w:id="775" w:name="rl%2525252525252525252525252525252525226"/>
      <w:bookmarkStart w:id="776" w:name="datenleitungen"/>
      <w:bookmarkStart w:id="777" w:name="_Toc531165094"/>
      <w:bookmarkStart w:id="778" w:name="_Toc187327125"/>
      <w:bookmarkEnd w:id="771"/>
      <w:bookmarkEnd w:id="775"/>
      <w:r>
        <w:rPr>
          <w:shd w:fill="EEEEEE" w:val="clear"/>
          <w:lang w:val="de-DE"/>
        </w:rPr>
        <w:t>Datenleitungen</w:t>
      </w:r>
      <w:bookmarkEnd w:id="772"/>
      <w:bookmarkEnd w:id="773"/>
      <w:bookmarkEnd w:id="774"/>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187327126"/>
      <w:bookmarkStart w:id="782" w:name="_Toc530662960"/>
      <w:bookmarkStart w:id="783" w:name="_Toc178761393"/>
      <w:bookmarkStart w:id="784" w:name="rl%2525252525252525252525252525252525227"/>
      <w:bookmarkStart w:id="785" w:name="_Toc531165095"/>
      <w:bookmarkEnd w:id="779"/>
      <w:bookmarkEnd w:id="784"/>
      <w:r>
        <w:rPr>
          <w:lang w:val="de-DE"/>
        </w:rPr>
        <w:t>Zusätzliche Maßnahmen für wichtige IT-Systeme</w:t>
      </w:r>
      <w:bookmarkEnd w:id="780"/>
      <w:bookmarkEnd w:id="781"/>
      <w:bookmarkEnd w:id="782"/>
      <w:bookmarkEnd w:id="783"/>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 xml:space="preserve">Wenn externe IT-Ressourcen genutzt </w:t>
      </w:r>
      <w:r>
        <w:rPr>
          <w:shd w:fill="auto" w:val="clear"/>
          <w:lang w:val="de-DE"/>
        </w:rPr>
        <w:t>oder</w:t>
      </w:r>
      <w:r>
        <w:rPr>
          <w:shd w:fill="auto" w:val="clear"/>
          <w:lang w:val="de-DE"/>
        </w:rPr>
        <w:t xml:space="preserve">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87327129_Copy_1"/>
      <w:bookmarkStart w:id="791" w:name="_Toc530662962_Copy_1"/>
      <w:bookmarkStart w:id="792" w:name="is-richtlinie2_Copy_1"/>
      <w:bookmarkStart w:id="793" w:name="_Toc531165097_Copy_1"/>
      <w:bookmarkStart w:id="794" w:name="_Toc178761395_Copy_1"/>
      <w:bookmarkStart w:id="795" w:name="_Toc178588102_Copy_1"/>
      <w:bookmarkStart w:id="796" w:name="rl%2525252525252525252525252525252525228"/>
      <w:bookmarkEnd w:id="789"/>
      <w:bookmarkEnd w:id="796"/>
      <w:r>
        <w:rPr>
          <w:shd w:fill="EEEEEE" w:val="clear"/>
          <w:lang w:val="de-DE"/>
        </w:rPr>
        <w:t>IS-Richtlinie</w:t>
      </w:r>
      <w:bookmarkEnd w:id="790"/>
      <w:bookmarkEnd w:id="791"/>
      <w:bookmarkEnd w:id="792"/>
      <w:bookmarkEnd w:id="793"/>
      <w:bookmarkEnd w:id="794"/>
      <w:bookmarkEnd w:id="79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commentRangeStart w:id="14"/>
      <w:r>
        <w:rPr>
          <w:lang w:val="de-DE"/>
        </w:rPr>
        <w:t xml:space="preserve">Wichtige IT-Ressourcen werden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Wenn wichtige externe IT-Ressourcen genutzt oder eingekauft werden ist es wichtig, die Sicherheitsanforderungen an sie strukturiert zu ermitteln und sie vertraglich mit dem Lieferanten zu vereinbaren.</w:t>
      </w:r>
      <w:commentRangeEnd w:id="14"/>
      <w:r>
        <w:commentReference w:id="14"/>
      </w:r>
      <w:r>
        <w:rPr>
          <w:lang w:val="de-DE"/>
        </w:rPr>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w:t>
      </w:r>
      <w:r>
        <w:rPr>
          <w:spacing w:val="-2"/>
          <w:shd w:fill="auto" w:val="clear"/>
          <w:lang w:val="de-DE"/>
        </w:rPr>
        <w:t>Informationssicherheit</w:t>
      </w:r>
      <w:r>
        <w:rPr>
          <w:spacing w:val="-2"/>
          <w:shd w:fill="auto" w:val="clear"/>
          <w:lang w:val="de-DE"/>
        </w:rPr>
        <w:t xml:space="preserve">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shd w:fill="auto" w:val="clear"/>
          <w:lang w:val="de-DE"/>
        </w:rPr>
      </w:pPr>
      <w:r>
        <w:rPr>
          <w:shd w:fill="auto" w:val="clear"/>
          <w:lang w:val="de-DE"/>
        </w:rPr>
        <w:t>Leistungen</w:t>
      </w:r>
    </w:p>
    <w:p>
      <w:pPr>
        <w:pStyle w:val="10000-DefaultParagraph"/>
        <w:numPr>
          <w:ilvl w:val="1"/>
          <w:numId w:val="84"/>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4"/>
        </w:numPr>
        <w:rPr>
          <w:shd w:fill="auto" w:val="clear"/>
          <w:lang w:val="de-DE"/>
        </w:rPr>
      </w:pPr>
      <w:r>
        <w:rPr>
          <w:shd w:fill="auto" w:val="clear"/>
          <w:lang w:val="de-DE"/>
        </w:rPr>
        <w:t>Die Standorte, an denen Leistungen erbracht werden, werden festgelegt.</w:t>
      </w:r>
    </w:p>
    <w:p>
      <w:pPr>
        <w:pStyle w:val="10000-DefaultParagraph"/>
        <w:numPr>
          <w:ilvl w:val="1"/>
          <w:numId w:val="84"/>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shd w:fill="auto" w:val="clear"/>
          <w:lang w:val="de-DE"/>
        </w:rPr>
      </w:pPr>
      <w:r>
        <w:rPr>
          <w:shd w:fill="auto" w:val="clear"/>
          <w:lang w:val="de-DE"/>
        </w:rPr>
        <w:t>Sicherheitsmaßnahmen</w:t>
      </w:r>
    </w:p>
    <w:p>
      <w:pPr>
        <w:pStyle w:val="10000-DefaultParagraph"/>
        <w:widowControl/>
        <w:numPr>
          <w:ilvl w:val="1"/>
          <w:numId w:val="84"/>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shd w:fill="auto" w:val="clear"/>
          <w:lang w:val="de-DE"/>
        </w:rPr>
      </w:pPr>
      <w:r>
        <w:rPr>
          <w:shd w:fill="auto" w:val="clear"/>
          <w:lang w:val="de-DE"/>
        </w:rPr>
        <w:t xml:space="preserve">Kommunikation </w:t>
      </w:r>
    </w:p>
    <w:p>
      <w:pPr>
        <w:pStyle w:val="10000-DefaultParagraph"/>
        <w:numPr>
          <w:ilvl w:val="1"/>
          <w:numId w:val="84"/>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4"/>
        </w:numPr>
        <w:rPr>
          <w:shd w:fill="auto" w:val="clear"/>
          <w:lang w:val="de-DE"/>
        </w:rPr>
      </w:pPr>
      <w:r>
        <w:rPr>
          <w:shd w:fill="auto" w:val="clear"/>
          <w:lang w:val="de-DE"/>
        </w:rPr>
        <w:t>Eine Vertraulichkeitsvereinbarung wird getroffen.</w:t>
      </w:r>
    </w:p>
    <w:p>
      <w:pPr>
        <w:pStyle w:val="10000-DefaultParagraph"/>
        <w:numPr>
          <w:ilvl w:val="1"/>
          <w:numId w:val="84"/>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4"/>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shd w:fill="auto" w:val="clear"/>
          <w:lang w:val="de-DE"/>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78588106"/>
      <w:bookmarkStart w:id="803" w:name="rl%2525252525252525252525252525252525229"/>
      <w:bookmarkStart w:id="804" w:name="zugaenge_und_zugriffsrechte"/>
      <w:bookmarkStart w:id="805" w:name="_Toc531165101"/>
      <w:bookmarkStart w:id="806" w:name="_Toc178761399"/>
      <w:bookmarkStart w:id="807" w:name="_Ref179186593"/>
      <w:bookmarkStart w:id="808" w:name="_Toc187327133"/>
      <w:bookmarkStart w:id="809" w:name="_Ref184204681"/>
      <w:bookmarkStart w:id="810" w:name="_Toc530662966"/>
      <w:bookmarkEnd w:id="801"/>
      <w:bookmarkEnd w:id="803"/>
      <w:r>
        <w:rPr>
          <w:shd w:fill="EEEEEE" w:val="clear"/>
          <w:lang w:val="de-DE"/>
        </w:rPr>
        <w:t xml:space="preserve">Zugänge, Zugriffs- und </w:t>
      </w:r>
      <w:bookmarkEnd w:id="804"/>
      <w:bookmarkEnd w:id="805"/>
      <w:bookmarkEnd w:id="810"/>
      <w:r>
        <w:rPr>
          <w:shd w:fill="EEEEEE" w:val="clear"/>
          <w:lang w:val="de-DE"/>
        </w:rPr>
        <w:t>Zutrittsrechte</w:t>
      </w:r>
      <w:bookmarkEnd w:id="802"/>
      <w:bookmarkEnd w:id="806"/>
      <w:bookmarkEnd w:id="807"/>
      <w:bookmarkEnd w:id="808"/>
      <w:bookmarkEnd w:id="809"/>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rl%252525252525252525252525252525252522a"/>
      <w:bookmarkStart w:id="815" w:name="_Toc530662967"/>
      <w:bookmarkStart w:id="816" w:name="_Ref184204689"/>
      <w:bookmarkStart w:id="817" w:name="_Toc531165102"/>
      <w:bookmarkStart w:id="818" w:name="_Toc178588107"/>
      <w:bookmarkStart w:id="819" w:name="_Toc178761400"/>
      <w:bookmarkStart w:id="820" w:name="verwaltung"/>
      <w:bookmarkStart w:id="821" w:name="_Toc187327135"/>
      <w:bookmarkEnd w:id="813"/>
      <w:bookmarkEnd w:id="814"/>
      <w:r>
        <w:rPr>
          <w:shd w:fill="EEEEEE" w:val="clear"/>
          <w:lang w:val="de-DE"/>
        </w:rPr>
        <w:t>Verwaltung</w:t>
      </w:r>
      <w:bookmarkEnd w:id="815"/>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588108"/>
      <w:bookmarkStart w:id="824" w:name="rl%252525252525252525252525252525252522b"/>
      <w:bookmarkStart w:id="825" w:name="_Toc178761401"/>
      <w:bookmarkStart w:id="826" w:name="_Toc530662968"/>
      <w:bookmarkStart w:id="827" w:name="_Toc531165103"/>
      <w:bookmarkStart w:id="828" w:name="_Ref184204700"/>
      <w:bookmarkStart w:id="829" w:name="_Toc187327136"/>
      <w:bookmarkEnd w:id="822"/>
      <w:bookmarkEnd w:id="824"/>
      <w:r>
        <w:rPr>
          <w:shd w:fill="EEEEEE" w:val="clear"/>
          <w:lang w:val="de-DE"/>
        </w:rPr>
        <w:t>Zusätzliche Maßnahmen für kritische IT-Systeme und Informationen</w:t>
      </w:r>
      <w:bookmarkEnd w:id="823"/>
      <w:bookmarkEnd w:id="825"/>
      <w:bookmarkEnd w:id="826"/>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0662969"/>
      <w:bookmarkStart w:id="832" w:name="_Ref178761950"/>
      <w:bookmarkStart w:id="833" w:name="_Toc178761402"/>
      <w:bookmarkStart w:id="834" w:name="_Ref179378737"/>
      <w:bookmarkStart w:id="835" w:name="_Ref179378700"/>
      <w:bookmarkStart w:id="836" w:name="_Toc531165104"/>
      <w:bookmarkStart w:id="837" w:name="rl%252525252525252525252525252525252522c"/>
      <w:bookmarkStart w:id="838" w:name="_Toc178588109"/>
      <w:bookmarkStart w:id="839" w:name="_Ref179378716"/>
      <w:bookmarkStart w:id="840" w:name="_Ref179187414"/>
      <w:bookmarkStart w:id="841" w:name="_Ref179378707"/>
      <w:bookmarkStart w:id="842" w:name="_Toc187327137"/>
      <w:bookmarkStart w:id="843" w:name="datensicherung_und_archivierung"/>
      <w:bookmarkEnd w:id="830"/>
      <w:bookmarkEnd w:id="837"/>
      <w:r>
        <w:rPr>
          <w:shd w:fill="EEEEEE" w:val="clear"/>
          <w:lang w:val="de-DE"/>
        </w:rPr>
        <w:t>Datensicherung</w:t>
      </w:r>
      <w:bookmarkEnd w:id="831"/>
      <w:bookmarkEnd w:id="832"/>
      <w:bookmarkEnd w:id="833"/>
      <w:bookmarkEnd w:id="834"/>
      <w:bookmarkEnd w:id="835"/>
      <w:bookmarkEnd w:id="836"/>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Ref179188907_Copy_1_Copy_1"/>
      <w:bookmarkStart w:id="848" w:name="_Toc530662970_Copy_1_Copy_1"/>
      <w:bookmarkStart w:id="849" w:name="_Toc178588110_Copy_1_Copy_1"/>
      <w:bookmarkStart w:id="850" w:name="_Toc187327139_Copy_1_Copy_1"/>
      <w:bookmarkStart w:id="851" w:name="is-richtlinie3_Copy_1_Copy_1"/>
      <w:bookmarkStart w:id="852" w:name="_Toc531165105_Copy_1_Copy_1"/>
      <w:bookmarkStart w:id="853" w:name="_Toc178761403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verfahren"/>
      <w:bookmarkStart w:id="856" w:name="_Toc178588111"/>
      <w:bookmarkStart w:id="857" w:name="_Toc178761404"/>
      <w:bookmarkStart w:id="858" w:name="_Toc530662972"/>
      <w:bookmarkStart w:id="859" w:name="rl%252525252525252525252525252525252522d"/>
      <w:bookmarkStart w:id="860" w:name="_Ref184204724"/>
      <w:bookmarkStart w:id="861" w:name="_Toc187327140"/>
      <w:bookmarkStart w:id="862" w:name="_Toc531165107"/>
      <w:bookmarkEnd w:id="854"/>
      <w:bookmarkEnd w:id="859"/>
      <w:r>
        <w:rPr>
          <w:lang w:val="de-DE"/>
        </w:rPr>
        <w:t>Verfahren</w:t>
      </w:r>
      <w:bookmarkEnd w:id="855"/>
      <w:bookmarkEnd w:id="856"/>
      <w:bookmarkEnd w:id="857"/>
      <w:bookmarkEnd w:id="858"/>
      <w:bookmarkEnd w:id="860"/>
      <w:bookmarkEnd w:id="861"/>
      <w:bookmarkEnd w:id="862"/>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suppressAutoHyphens w:val="false"/>
        <w:bidi w:val="0"/>
        <w:spacing w:lineRule="auto" w:line="247" w:before="0" w:after="120"/>
        <w:ind w:hanging="0" w:left="720"/>
        <w:jc w:val="both"/>
        <w:rPr/>
      </w:pPr>
      <w:r>
        <w:rPr>
          <w:rStyle w:val="Emphasis"/>
          <w:i/>
          <w:shd w:fill="auto" w:val="clear"/>
          <w:lang w:val="de-DE"/>
        </w:rPr>
        <w:t xml:space="preserve">Ein fehlgeschlagener Test </w:t>
      </w:r>
      <w:r>
        <w:rPr>
          <w:rStyle w:val="Emphasis"/>
          <w:i/>
          <w:iCs/>
          <w:shd w:fill="auto" w:val="clear"/>
          <w:lang w:val="de-DE"/>
        </w:rPr>
        <w:t xml:space="preserve">SOLLTE als Sicherheitsvorfall (siehe Kapitel </w:t>
      </w:r>
      <w:r>
        <w:rPr>
          <w:rStyle w:val="Emphasis"/>
          <w:i/>
          <w:iCs/>
          <w:shd w:fill="auto" w:val="clear"/>
          <w:lang w:val="de-DE"/>
        </w:rPr>
        <w:fldChar w:fldCharType="begin"/>
      </w:r>
      <w:r>
        <w:rPr>
          <w:rStyle w:val="Emphasis"/>
          <w:i/>
          <w:shd w:fill="auto" w:val="clear"/>
          <w:iCs/>
          <w:lang w:val="de-DE"/>
        </w:rPr>
        <w:instrText xml:space="preserve"> REF __RefHeading___Toc32116_2021121348 \n \n \h </w:instrText>
      </w:r>
      <w:r>
        <w:rPr>
          <w:rStyle w:val="Emphasis"/>
          <w:i/>
          <w:shd w:fill="auto" w:val="clear"/>
          <w:iCs/>
          <w:lang w:val="de-DE"/>
        </w:rPr>
        <w:fldChar w:fldCharType="separate"/>
      </w:r>
      <w:r>
        <w:rPr>
          <w:rStyle w:val="Emphasis"/>
          <w:i/>
          <w:shd w:fill="auto" w:val="clear"/>
          <w:iCs/>
          <w:lang w:val="de-DE"/>
        </w:rPr>
        <w:t>17</w:t>
      </w:r>
      <w:r>
        <w:rPr>
          <w:rStyle w:val="Emphasis"/>
          <w:i/>
          <w:shd w:fill="auto" w:val="clear"/>
          <w:iCs/>
          <w:lang w:val="de-DE"/>
        </w:rPr>
        <w:fldChar w:fldCharType="end"/>
      </w:r>
      <w:r>
        <w:rPr>
          <w:rStyle w:val="Emphasis"/>
          <w:i/>
          <w:iCs/>
          <w:shd w:fill="auto" w:val="clear"/>
          <w:lang w:val="de-DE"/>
        </w:rPr>
        <w:t>) behandelt werden.</w:t>
      </w:r>
      <w:r>
        <w:rPr/>
        <w:commentReference w:id="15"/>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_Toc531165108"/>
      <w:bookmarkStart w:id="866" w:name="weiterentwicklung"/>
      <w:bookmarkStart w:id="867" w:name="_Toc178761405"/>
      <w:bookmarkStart w:id="868" w:name="_Toc178588112"/>
      <w:bookmarkStart w:id="869" w:name="rl%252525252525252525252525252525252522e"/>
      <w:bookmarkStart w:id="870" w:name="_Toc187327141"/>
      <w:bookmarkStart w:id="871" w:name="_Toc530662973"/>
      <w:bookmarkEnd w:id="863"/>
      <w:bookmarkEnd w:id="869"/>
      <w:r>
        <w:rPr>
          <w:shd w:fill="EEEEEE" w:val="clear"/>
          <w:lang w:val="de-DE"/>
        </w:rPr>
        <w:t>Weiterentwicklung</w:t>
      </w:r>
      <w:bookmarkEnd w:id="864"/>
      <w:bookmarkEnd w:id="865"/>
      <w:bookmarkEnd w:id="866"/>
      <w:bookmarkEnd w:id="867"/>
      <w:bookmarkEnd w:id="868"/>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Ref179379162"/>
      <w:bookmarkStart w:id="874" w:name="_Toc178761406"/>
      <w:bookmarkStart w:id="875" w:name="_Toc531165109"/>
      <w:bookmarkStart w:id="876" w:name="basisschutz2"/>
      <w:bookmarkStart w:id="877" w:name="rl%252525252525252525252525252525252522f"/>
      <w:bookmarkStart w:id="878" w:name="_Toc178588113"/>
      <w:bookmarkStart w:id="879" w:name="_Toc187327142"/>
      <w:bookmarkStart w:id="880" w:name="_Toc530662974"/>
      <w:bookmarkEnd w:id="872"/>
      <w:bookmarkEnd w:id="877"/>
      <w:r>
        <w:rPr>
          <w:shd w:fill="EEEEEE" w:val="clear"/>
          <w:lang w:val="de-DE"/>
        </w:rPr>
        <w:t>Basisschutz</w:t>
      </w:r>
      <w:bookmarkEnd w:id="873"/>
      <w:bookmarkEnd w:id="874"/>
      <w:bookmarkEnd w:id="875"/>
      <w:bookmarkEnd w:id="876"/>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187327145"/>
      <w:bookmarkStart w:id="889" w:name="_Toc531165110"/>
      <w:bookmarkStart w:id="890" w:name="_Toc530662975"/>
      <w:bookmarkStart w:id="891" w:name="speicherorte"/>
      <w:bookmarkStart w:id="892" w:name="_Toc178761408"/>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0662976"/>
      <w:bookmarkStart w:id="896" w:name="_Toc187327146"/>
      <w:bookmarkStart w:id="897" w:name="_Toc531165111"/>
      <w:bookmarkStart w:id="898" w:name="_Toc178761409"/>
      <w:bookmarkStart w:id="899" w:name="server"/>
      <w:bookmarkStart w:id="900" w:name="rl%252525252525252525252525252525252522h"/>
      <w:bookmarkEnd w:id="894"/>
      <w:bookmarkEnd w:id="900"/>
      <w:r>
        <w:rPr>
          <w:shd w:fill="EEEEEE" w:val="clear"/>
          <w:lang w:val="de-DE"/>
        </w:rPr>
        <w:t>Server</w:t>
      </w:r>
      <w:bookmarkEnd w:id="895"/>
      <w:bookmarkEnd w:id="896"/>
      <w:bookmarkEnd w:id="897"/>
      <w:bookmarkEnd w:id="898"/>
      <w:bookmarkEnd w:id="89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531165113"/>
      <w:bookmarkStart w:id="910" w:name="rl%252525252525252525252525252525252522j"/>
      <w:bookmarkStart w:id="911" w:name="_Toc530662978"/>
      <w:bookmarkStart w:id="912" w:name="mobile_it-systeme"/>
      <w:bookmarkStart w:id="913" w:name="_Toc178761411"/>
      <w:bookmarkStart w:id="914" w:name="_Toc187327148"/>
      <w:bookmarkEnd w:id="908"/>
      <w:bookmarkEnd w:id="910"/>
      <w:r>
        <w:rPr>
          <w:shd w:fill="EEEEEE" w:val="clear"/>
          <w:lang w:val="de-DE"/>
        </w:rPr>
        <w:t>Mobile IT-Systeme</w:t>
      </w:r>
      <w:bookmarkEnd w:id="909"/>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0662979"/>
      <w:bookmarkStart w:id="917" w:name="_Toc178761412"/>
      <w:bookmarkStart w:id="918" w:name="_Toc187327149"/>
      <w:bookmarkStart w:id="919" w:name="rl%252525252525252525252525252525252522k"/>
      <w:bookmarkStart w:id="920" w:name="_Toc531165114"/>
      <w:bookmarkStart w:id="921" w:name="_Toc178588114"/>
      <w:bookmarkEnd w:id="915"/>
      <w:bookmarkEnd w:id="919"/>
      <w:r>
        <w:rPr>
          <w:lang w:val="de-DE"/>
        </w:rPr>
        <w:t>Zusätzliche Maßnahmen für wichtige IT-Systeme</w:t>
      </w:r>
      <w:bookmarkEnd w:id="916"/>
      <w:bookmarkEnd w:id="917"/>
      <w:bookmarkEnd w:id="918"/>
      <w:bookmarkEnd w:id="920"/>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87327151"/>
      <w:bookmarkStart w:id="927" w:name="_Toc530662980"/>
      <w:bookmarkStart w:id="928" w:name="_Toc531165115"/>
      <w:bookmarkStart w:id="929" w:name="_Toc178761413"/>
      <w:bookmarkStart w:id="930" w:name="risikoanalyse"/>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verfahren1"/>
      <w:bookmarkStart w:id="934" w:name="_Toc187327152"/>
      <w:bookmarkStart w:id="935" w:name="_Toc530662981"/>
      <w:bookmarkStart w:id="936" w:name="_Toc531165116"/>
      <w:bookmarkStart w:id="937" w:name="rl%252525252525252525252525252525252522m"/>
      <w:bookmarkStart w:id="938" w:name="_Toc178761414"/>
      <w:bookmarkEnd w:id="932"/>
      <w:bookmarkEnd w:id="937"/>
      <w:r>
        <w:rPr>
          <w:lang w:val="de-DE"/>
        </w:rPr>
        <w:t>Verfahren</w:t>
      </w:r>
      <w:bookmarkEnd w:id="933"/>
      <w:bookmarkEnd w:id="934"/>
      <w:bookmarkEnd w:id="935"/>
      <w:bookmarkEnd w:id="936"/>
      <w:bookmarkEnd w:id="938"/>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530662982_Copy_1_Copy_1_Copy_1_Copy_"/>
      <w:bookmarkStart w:id="941" w:name="_Ref179188750"/>
      <w:bookmarkStart w:id="942" w:name="_Toc187327153"/>
      <w:bookmarkStart w:id="943" w:name="_Toc178588115"/>
      <w:bookmarkStart w:id="944" w:name="_Ref179378695"/>
      <w:bookmarkStart w:id="945" w:name="_Ref178761991"/>
      <w:bookmarkStart w:id="946" w:name="_Ref179187629"/>
      <w:bookmarkStart w:id="947" w:name="_Ref179186901"/>
      <w:bookmarkStart w:id="948" w:name="stoerungen_und_ausfaelle_Copy_1_Copy_1_C"/>
      <w:bookmarkStart w:id="949" w:name="_Toc178761415"/>
      <w:bookmarkStart w:id="950" w:name="_Toc531165117_Copy_1_Copy_1_Copy_1_Copy_"/>
      <w:bookmarkEnd w:id="939"/>
      <w:bookmarkEnd w:id="940"/>
      <w:bookmarkEnd w:id="948"/>
      <w:bookmarkEnd w:id="950"/>
      <w:r>
        <w:rPr>
          <w:lang w:val="de-DE"/>
        </w:rPr>
        <w:t>Sicherheitsvorfälle</w:t>
      </w:r>
      <w:bookmarkEnd w:id="941"/>
      <w:bookmarkEnd w:id="942"/>
      <w:bookmarkEnd w:id="943"/>
      <w:bookmarkEnd w:id="944"/>
      <w:bookmarkEnd w:id="945"/>
      <w:bookmarkEnd w:id="946"/>
      <w:bookmarkEnd w:id="947"/>
      <w:bookmarkEnd w:id="949"/>
    </w:p>
    <w:p>
      <w:pPr>
        <w:pStyle w:val="Heading2"/>
        <w:ind w:hanging="0" w:left="0"/>
        <w:rPr>
          <w:shd w:fill="EEEEEE" w:val="clear"/>
        </w:rPr>
      </w:pPr>
      <w:bookmarkStart w:id="951" w:name="__RefHeading___Toc32118_2021121348"/>
      <w:bookmarkStart w:id="952" w:name="_Toc187327154"/>
      <w:bookmarkEnd w:id="951"/>
      <w:bookmarkEnd w:id="952"/>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_Toc178588116"/>
      <w:bookmarkStart w:id="955" w:name="_Toc530662983"/>
      <w:bookmarkStart w:id="956" w:name="_Toc187327155"/>
      <w:bookmarkStart w:id="957" w:name="is-richtlinie4"/>
      <w:bookmarkStart w:id="958" w:name="_Toc178761416"/>
      <w:bookmarkStart w:id="959" w:name="_Toc531165118"/>
      <w:bookmarkStart w:id="960" w:name="rl%252525252525252525252525252525252522n"/>
      <w:bookmarkEnd w:id="953"/>
      <w:bookmarkEnd w:id="960"/>
      <w:r>
        <w:rPr>
          <w:lang w:val="de-DE"/>
        </w:rPr>
        <w:t>IS-Richtlinie</w:t>
      </w:r>
      <w:bookmarkEnd w:id="954"/>
      <w:bookmarkEnd w:id="955"/>
      <w:bookmarkEnd w:id="956"/>
      <w:bookmarkEnd w:id="957"/>
      <w:bookmarkEnd w:id="958"/>
      <w:bookmarkEnd w:id="95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78588117"/>
      <w:bookmarkStart w:id="964" w:name="_Toc187327156"/>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78761418"/>
      <w:bookmarkStart w:id="967" w:name="_Toc187327157"/>
      <w:bookmarkStart w:id="968" w:name="_Toc531165119"/>
      <w:bookmarkStart w:id="969" w:name="reaktion"/>
      <w:bookmarkStart w:id="970" w:name="_Toc530662984"/>
      <w:bookmarkStart w:id="971" w:name="_Toc178588118"/>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Beweismittel werden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commentRangeStart w:id="16"/>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commentRangeEnd w:id="16"/>
      <w:r>
        <w:commentReference w:id="16"/>
      </w:r>
      <w:r>
        <w:rPr/>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Diese Verantwortlichkeit KANN z. B.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Vorbereit</w:t>
      </w:r>
      <w:r>
        <w:rPr>
          <w:rStyle w:val="Emphasis"/>
          <w:lang w:val="de-DE"/>
        </w:rPr>
        <w:t>ung</w:t>
      </w:r>
      <w:r>
        <w:rPr>
          <w:rStyle w:val="Emphasis"/>
          <w:lang w:val="de-DE"/>
        </w:rPr>
        <w:t xml:space="preserve">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 xml:space="preserve">Wenn Maßnahmen </w:t>
      </w:r>
      <w:r>
        <w:rPr>
          <w:rStyle w:val="Emphasis"/>
          <w:rFonts w:eastAsia="Bitstream Vera Sans" w:cs="Bitstream Vera Sans"/>
          <w:i w:val="false"/>
          <w:iCs w:val="false"/>
          <w:color w:val="000000"/>
          <w:kern w:val="0"/>
          <w:sz w:val="20"/>
          <w:szCs w:val="24"/>
          <w:u w:val="none"/>
          <w:shd w:fill="auto" w:val="clear"/>
          <w:lang w:val="de-DE" w:eastAsia="en-US" w:bidi="en-US"/>
        </w:rPr>
        <w:t>d</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 xml:space="preserve">r </w:t>
      </w:r>
      <w:r>
        <w:rPr>
          <w:rStyle w:val="Emphasis"/>
          <w:rFonts w:eastAsia="Bitstream Vera Sans" w:cs="Bitstream Vera Sans"/>
          <w:i w:val="false"/>
          <w:iCs w:val="false"/>
          <w:color w:val="000000"/>
          <w:kern w:val="0"/>
          <w:sz w:val="20"/>
          <w:szCs w:val="24"/>
          <w:u w:val="none"/>
          <w:shd w:fill="auto" w:val="clear"/>
          <w:lang w:val="de-DE" w:eastAsia="en-US" w:bidi="en-US"/>
        </w:rPr>
        <w:t>f</w:t>
      </w:r>
      <w:r>
        <w:rPr>
          <w:rStyle w:val="Emphasis"/>
          <w:rFonts w:eastAsia="Bitstream Vera Sans" w:cs="Bitstream Vera Sans"/>
          <w:i w:val="false"/>
          <w:iCs w:val="false"/>
          <w:color w:val="000000"/>
          <w:kern w:val="0"/>
          <w:sz w:val="20"/>
          <w:szCs w:val="24"/>
          <w:u w:val="none"/>
          <w:shd w:fill="auto" w:val="clear"/>
          <w:lang w:val="de-DE" w:eastAsia="en-US" w:bidi="en-US"/>
        </w:rPr>
        <w:t>o</w:t>
      </w:r>
      <w:r>
        <w:rPr>
          <w:rStyle w:val="Emphasis"/>
          <w:rFonts w:eastAsia="Bitstream Vera Sans" w:cs="Bitstream Vera Sans"/>
          <w:i w:val="false"/>
          <w:iCs w:val="false"/>
          <w:color w:val="000000"/>
          <w:kern w:val="0"/>
          <w:sz w:val="20"/>
          <w:szCs w:val="24"/>
          <w:u w:val="none"/>
          <w:shd w:fill="auto" w:val="clear"/>
          <w:lang w:val="de-DE" w:eastAsia="en-US" w:bidi="en-US"/>
        </w:rPr>
        <w:t>l</w:t>
      </w:r>
      <w:r>
        <w:rPr>
          <w:rStyle w:val="Emphasis"/>
          <w:rFonts w:eastAsia="Bitstream Vera Sans" w:cs="Bitstream Vera Sans"/>
          <w:i w:val="false"/>
          <w:iCs w:val="false"/>
          <w:color w:val="000000"/>
          <w:kern w:val="0"/>
          <w:sz w:val="20"/>
          <w:szCs w:val="24"/>
          <w:u w:val="none"/>
          <w:shd w:fill="auto" w:val="clear"/>
          <w:lang w:val="de-DE" w:eastAsia="en-US" w:bidi="en-US"/>
        </w:rPr>
        <w:t>g</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n</w:t>
      </w:r>
      <w:r>
        <w:rPr>
          <w:rStyle w:val="Emphasis"/>
          <w:rFonts w:eastAsia="Bitstream Vera Sans" w:cs="Bitstream Vera Sans"/>
          <w:i w:val="false"/>
          <w:iCs w:val="false"/>
          <w:color w:val="000000"/>
          <w:kern w:val="0"/>
          <w:sz w:val="20"/>
          <w:szCs w:val="24"/>
          <w:u w:val="none"/>
          <w:shd w:fill="auto" w:val="clear"/>
          <w:lang w:val="de-DE" w:eastAsia="en-US" w:bidi="en-US"/>
        </w:rPr>
        <w:t>d</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 xml:space="preserve">n </w:t>
      </w:r>
      <w:r>
        <w:rPr>
          <w:rStyle w:val="Emphasis"/>
          <w:rFonts w:eastAsia="Bitstream Vera Sans" w:cs="Bitstream Vera Sans"/>
          <w:i w:val="false"/>
          <w:iCs w:val="false"/>
          <w:color w:val="000000"/>
          <w:kern w:val="0"/>
          <w:sz w:val="20"/>
          <w:szCs w:val="24"/>
          <w:u w:val="none"/>
          <w:shd w:fill="auto" w:val="clear"/>
          <w:lang w:val="de-DE" w:eastAsia="en-US" w:bidi="en-US"/>
        </w:rPr>
        <w:t>A</w:t>
      </w:r>
      <w:r>
        <w:rPr>
          <w:rStyle w:val="Emphasis"/>
          <w:rFonts w:eastAsia="Bitstream Vera Sans" w:cs="Bitstream Vera Sans"/>
          <w:i w:val="false"/>
          <w:iCs w:val="false"/>
          <w:color w:val="000000"/>
          <w:kern w:val="0"/>
          <w:sz w:val="20"/>
          <w:szCs w:val="24"/>
          <w:u w:val="none"/>
          <w:shd w:fill="auto" w:val="clear"/>
          <w:lang w:val="de-DE" w:eastAsia="en-US" w:bidi="en-US"/>
        </w:rPr>
        <w:t>b</w:t>
      </w:r>
      <w:r>
        <w:rPr>
          <w:rStyle w:val="Emphasis"/>
          <w:rFonts w:eastAsia="Bitstream Vera Sans" w:cs="Bitstream Vera Sans"/>
          <w:i w:val="false"/>
          <w:iCs w:val="false"/>
          <w:color w:val="000000"/>
          <w:kern w:val="0"/>
          <w:sz w:val="20"/>
          <w:szCs w:val="24"/>
          <w:u w:val="none"/>
          <w:shd w:fill="auto" w:val="clear"/>
          <w:lang w:val="de-DE" w:eastAsia="en-US" w:bidi="en-US"/>
        </w:rPr>
        <w:t>s</w:t>
      </w:r>
      <w:r>
        <w:rPr>
          <w:rStyle w:val="Emphasis"/>
          <w:rFonts w:eastAsia="Bitstream Vera Sans" w:cs="Bitstream Vera Sans"/>
          <w:i w:val="false"/>
          <w:iCs w:val="false"/>
          <w:color w:val="000000"/>
          <w:kern w:val="0"/>
          <w:sz w:val="20"/>
          <w:szCs w:val="24"/>
          <w:u w:val="none"/>
          <w:shd w:fill="auto" w:val="clear"/>
          <w:lang w:val="de-DE" w:eastAsia="en-US" w:bidi="en-US"/>
        </w:rPr>
        <w:t>c</w:t>
      </w:r>
      <w:r>
        <w:rPr>
          <w:rStyle w:val="Emphasis"/>
          <w:rFonts w:eastAsia="Bitstream Vera Sans" w:cs="Bitstream Vera Sans"/>
          <w:i w:val="false"/>
          <w:iCs w:val="false"/>
          <w:color w:val="000000"/>
          <w:kern w:val="0"/>
          <w:sz w:val="20"/>
          <w:szCs w:val="24"/>
          <w:u w:val="none"/>
          <w:shd w:fill="auto" w:val="clear"/>
          <w:lang w:val="de-DE" w:eastAsia="en-US" w:bidi="en-US"/>
        </w:rPr>
        <w:t>h</w:t>
      </w:r>
      <w:r>
        <w:rPr>
          <w:rStyle w:val="Emphasis"/>
          <w:rFonts w:eastAsia="Bitstream Vera Sans" w:cs="Bitstream Vera Sans"/>
          <w:i w:val="false"/>
          <w:iCs w:val="false"/>
          <w:color w:val="000000"/>
          <w:kern w:val="0"/>
          <w:sz w:val="20"/>
          <w:szCs w:val="24"/>
          <w:u w:val="none"/>
          <w:shd w:fill="auto" w:val="clear"/>
          <w:lang w:val="de-DE" w:eastAsia="en-US" w:bidi="en-US"/>
        </w:rPr>
        <w:t>n</w:t>
      </w:r>
      <w:r>
        <w:rPr>
          <w:rStyle w:val="Emphasis"/>
          <w:rFonts w:eastAsia="Bitstream Vera Sans" w:cs="Bitstream Vera Sans"/>
          <w:i w:val="false"/>
          <w:iCs w:val="false"/>
          <w:color w:val="000000"/>
          <w:kern w:val="0"/>
          <w:sz w:val="20"/>
          <w:szCs w:val="24"/>
          <w:u w:val="none"/>
          <w:shd w:fill="auto" w:val="clear"/>
          <w:lang w:val="de-DE" w:eastAsia="en-US" w:bidi="en-US"/>
        </w:rPr>
        <w:t>i</w:t>
      </w:r>
      <w:r>
        <w:rPr>
          <w:rStyle w:val="Emphasis"/>
          <w:rFonts w:eastAsia="Bitstream Vera Sans" w:cs="Bitstream Vera Sans"/>
          <w:i w:val="false"/>
          <w:iCs w:val="false"/>
          <w:color w:val="000000"/>
          <w:kern w:val="0"/>
          <w:sz w:val="20"/>
          <w:szCs w:val="24"/>
          <w:u w:val="none"/>
          <w:shd w:fill="auto" w:val="clear"/>
          <w:lang w:val="de-DE" w:eastAsia="en-US" w:bidi="en-US"/>
        </w:rPr>
        <w:t>t</w:t>
      </w:r>
      <w:r>
        <w:rPr>
          <w:rStyle w:val="Emphasis"/>
          <w:rFonts w:eastAsia="Bitstream Vera Sans" w:cs="Bitstream Vera Sans"/>
          <w:i w:val="false"/>
          <w:iCs w:val="false"/>
          <w:color w:val="000000"/>
          <w:kern w:val="0"/>
          <w:sz w:val="20"/>
          <w:szCs w:val="24"/>
          <w:u w:val="none"/>
          <w:shd w:fill="auto" w:val="clear"/>
          <w:lang w:val="de-DE" w:eastAsia="en-US" w:bidi="en-US"/>
        </w:rPr>
        <w:t>t</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 xml:space="preserv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73" w:name="__RefHeading___wiederanlaufplaene_123_Co"/>
      <w:bookmarkStart w:id="974" w:name="wiederanlaufplaene_Copy_1"/>
      <w:bookmarkStart w:id="975" w:name="_Toc178761420_Copy_1"/>
      <w:bookmarkStart w:id="976" w:name="_Toc531165121_Copy_1"/>
      <w:bookmarkStart w:id="977" w:name="_Toc530662986_Copy_1"/>
      <w:bookmarkStart w:id="978" w:name="_Toc187327160_Copy_1"/>
      <w:bookmarkStart w:id="979" w:name="rl%252525252525252525252525252525252522o"/>
      <w:bookmarkEnd w:id="973"/>
      <w:bookmarkEnd w:id="979"/>
      <w:r>
        <w:rPr>
          <w:lang w:val="de-DE"/>
        </w:rPr>
        <w:t>Wiederanlaufpläne</w:t>
      </w:r>
      <w:bookmarkEnd w:id="974"/>
      <w:bookmarkEnd w:id="975"/>
      <w:bookmarkEnd w:id="976"/>
      <w:bookmarkEnd w:id="977"/>
      <w:bookmarkEnd w:id="978"/>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0" w:name="__RefHeading___abhaengigkeiten_124_Copy_"/>
      <w:bookmarkStart w:id="981" w:name="_Toc530662987_Copy_1"/>
      <w:bookmarkStart w:id="982" w:name="rl%252525252525252525252525252525252522p"/>
      <w:bookmarkStart w:id="983" w:name="_Toc531165122_Copy_1"/>
      <w:bookmarkStart w:id="984" w:name="abhaengigkeiten_Copy_1"/>
      <w:bookmarkStart w:id="985" w:name="_Toc187327161_Copy_1"/>
      <w:bookmarkStart w:id="986" w:name="_Toc178761421_Copy_1"/>
      <w:bookmarkEnd w:id="980"/>
      <w:bookmarkEnd w:id="982"/>
      <w:r>
        <w:rPr>
          <w:shd w:fill="auto" w:val="clear"/>
          <w:lang w:val="de-DE"/>
        </w:rPr>
        <w:t>Abhängigkeiten</w:t>
      </w:r>
      <w:bookmarkEnd w:id="981"/>
      <w:bookmarkEnd w:id="983"/>
      <w:bookmarkEnd w:id="984"/>
      <w:bookmarkEnd w:id="985"/>
      <w:bookmarkEnd w:id="986"/>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88" w:name="__RefHeading___Toc32116_2021121348_Copy_"/>
      <w:bookmarkEnd w:id="988"/>
      <w:r>
        <w:rPr/>
        <w:t>IT-Krisen</w:t>
      </w:r>
    </w:p>
    <w:p>
      <w:pPr>
        <w:pStyle w:val="Heading2"/>
        <w:ind w:hanging="0" w:left="0"/>
        <w:rPr>
          <w:shd w:fill="auto" w:val="clear"/>
        </w:rPr>
      </w:pPr>
      <w:bookmarkStart w:id="989" w:name="__RefHeading___Toc36621_3811123099"/>
      <w:bookmarkEnd w:id="989"/>
      <w:r>
        <w:rPr>
          <w:shd w:fill="auto" w:val="clear"/>
        </w:rPr>
        <w:t>Grundlagen</w:t>
      </w:r>
    </w:p>
    <w:p>
      <w:pPr>
        <w:pStyle w:val="Normal"/>
        <w:rPr>
          <w:shd w:fill="auto" w:val="clear"/>
        </w:rPr>
      </w:pPr>
      <w:commentRangeStart w:id="17"/>
      <w:r>
        <w:rPr>
          <w:shd w:fill="auto" w:val="clear"/>
        </w:rPr>
        <w:t>Die strukturierte Vorbereitung ermöglicht es, auf Krisen die für oder durch die IT entstehen und die mit der normalen Aufbauorganisation nicht bewältigt werden können, schnell zu reagieren, Schäden zu begrenzen und die Handlungsfähigkeit der Organisation wieder herzustellen.</w:t>
      </w:r>
      <w:commentRangeEnd w:id="17"/>
      <w:r>
        <w:commentReference w:id="17"/>
      </w:r>
      <w: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0" w:name="__RefHeading___Toc32120_2021121348_Copy_"/>
      <w:bookmarkStart w:id="991" w:name="_Toc187327155_Copy_1"/>
      <w:bookmarkStart w:id="992" w:name="rl%252525252525252525252525252525252522q"/>
      <w:bookmarkStart w:id="993" w:name="is-richtlinie4_Copy_1"/>
      <w:bookmarkStart w:id="994" w:name="_Toc530662983_Copy_1"/>
      <w:bookmarkStart w:id="995" w:name="_Toc531165118_Copy_1"/>
      <w:bookmarkStart w:id="996" w:name="_Toc178588116_Copy_1"/>
      <w:bookmarkStart w:id="997" w:name="_Toc178761416_Copy_1"/>
      <w:bookmarkEnd w:id="990"/>
      <w:bookmarkEnd w:id="992"/>
      <w:r>
        <w:rPr>
          <w:shd w:fill="auto" w:val="clear"/>
          <w:lang w:val="de-DE"/>
        </w:rPr>
        <w:t>IS-Richtlinie</w:t>
      </w:r>
      <w:bookmarkEnd w:id="991"/>
      <w:bookmarkEnd w:id="993"/>
      <w:bookmarkEnd w:id="994"/>
      <w:bookmarkEnd w:id="995"/>
      <w:bookmarkEnd w:id="996"/>
      <w:bookmarkEnd w:id="99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4"/>
        </w:numPr>
        <w:rPr>
          <w:shd w:fill="auto" w:val="clear"/>
          <w:lang w:val="de-DE"/>
        </w:rPr>
      </w:pPr>
      <w:r>
        <w:rPr>
          <w:shd w:fill="auto" w:val="clear"/>
          <w:lang w:val="de-DE"/>
        </w:rPr>
        <w:t>Mitarbeiter unterstützen bei Bedarf das IT-Krisenteam und den IT-Krisenmanager.</w:t>
      </w:r>
    </w:p>
    <w:p>
      <w:pPr>
        <w:pStyle w:val="10000-DefaultParagraph"/>
        <w:numPr>
          <w:ilvl w:val="0"/>
          <w:numId w:val="64"/>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8" w:name="__RefHeading___Toc7665_3136084842"/>
      <w:bookmarkEnd w:id="998"/>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r>
        <w:rPr>
          <w:shd w:fill="auto" w:val="clear"/>
          <w:lang w:val="de-DE"/>
        </w:rPr>
        <w:t>generische</w:t>
      </w:r>
      <w:r>
        <w:rPr>
          <w:shd w:fill="auto" w:val="clear"/>
          <w:lang w:val="de-DE"/>
        </w:rPr>
        <w:t xml:space="preserve"> </w:t>
      </w:r>
      <w:r>
        <w:rPr>
          <w:shd w:fill="auto" w:val="clear"/>
          <w:lang w:val="de-DE"/>
        </w:rPr>
        <w:t>Bewältigung einer IT-Krise implementiert werden (IT-Krisenplan), das folgende Reaktionen zeitnah sicherstellt:</w:t>
      </w:r>
    </w:p>
    <w:p>
      <w:pPr>
        <w:pStyle w:val="10000-DefaultParagraph"/>
        <w:numPr>
          <w:ilvl w:val="0"/>
          <w:numId w:val="65"/>
        </w:numPr>
        <w:rPr>
          <w:shd w:fill="auto" w:val="clear"/>
          <w:lang w:val="de-DE"/>
        </w:rPr>
      </w:pPr>
      <w:r>
        <w:rPr>
          <w:shd w:fill="auto" w:val="clear"/>
          <w:lang w:val="de-DE"/>
        </w:rPr>
        <w:t>Es wird ein Überblick über die Situation gewonnen.</w:t>
      </w:r>
    </w:p>
    <w:p>
      <w:pPr>
        <w:pStyle w:val="10000-DefaultParagraph"/>
        <w:numPr>
          <w:ilvl w:val="0"/>
          <w:numId w:val="65"/>
        </w:numPr>
        <w:rPr/>
      </w:pPr>
      <w:r>
        <w:rPr>
          <w:shd w:fill="auto" w:val="clear"/>
          <w:lang w:val="de-DE"/>
        </w:rPr>
        <w:t>Der IT-Krisenmanager</w:t>
      </w:r>
      <w:r>
        <w:rPr>
          <w:shd w:fill="auto" w:val="clear"/>
          <w:lang w:val="de-DE"/>
        </w:rPr>
        <w:t xml:space="preserve"> ruft den IT-Krisenfall aus.</w:t>
      </w:r>
    </w:p>
    <w:p>
      <w:pPr>
        <w:pStyle w:val="10000-DefaultParagraph"/>
        <w:numPr>
          <w:ilvl w:val="0"/>
          <w:numId w:val="65"/>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5"/>
        </w:numPr>
        <w:rPr>
          <w:shd w:fill="auto" w:val="clear"/>
          <w:lang w:val="de-DE"/>
        </w:rPr>
      </w:pPr>
      <w:r>
        <w:rPr>
          <w:shd w:fill="auto" w:val="clear"/>
          <w:lang w:val="de-DE"/>
        </w:rPr>
        <w:t>Der Schaden wird durch Sofortmaßnahmen eingedämmt.</w:t>
      </w:r>
    </w:p>
    <w:p>
      <w:pPr>
        <w:pStyle w:val="10000-DefaultParagraph"/>
        <w:numPr>
          <w:ilvl w:val="0"/>
          <w:numId w:val="65"/>
        </w:numPr>
        <w:rPr>
          <w:shd w:fill="auto" w:val="clear"/>
          <w:lang w:val="de-DE"/>
        </w:rPr>
      </w:pPr>
      <w:r>
        <w:rPr>
          <w:shd w:fill="auto" w:val="clear"/>
          <w:lang w:val="de-DE"/>
        </w:rPr>
        <w:t xml:space="preserve">Es wird ein </w:t>
      </w:r>
      <w:r>
        <w:rPr>
          <w:shd w:fill="auto" w:val="clear"/>
          <w:lang w:val="de-DE"/>
        </w:rPr>
        <w:t xml:space="preserve">konkreter </w:t>
      </w:r>
      <w:r>
        <w:rPr>
          <w:shd w:fill="auto" w:val="clear"/>
          <w:lang w:val="de-DE"/>
        </w:rPr>
        <w:t>Plan zur Bewältigung der Krise erstellt und fortlaufend an die Entwicklungen angepasst.</w:t>
      </w:r>
    </w:p>
    <w:p>
      <w:pPr>
        <w:pStyle w:val="10000-DefaultParagraph"/>
        <w:numPr>
          <w:ilvl w:val="0"/>
          <w:numId w:val="65"/>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5"/>
        </w:numPr>
        <w:rPr>
          <w:shd w:fill="auto" w:val="clear"/>
          <w:lang w:val="de-DE"/>
        </w:rPr>
      </w:pPr>
      <w:r>
        <w:rPr>
          <w:shd w:fill="auto" w:val="clear"/>
          <w:lang w:val="de-DE"/>
        </w:rPr>
        <w:t xml:space="preserve">Die Ressourcen </w:t>
      </w:r>
      <w:r>
        <w:rPr>
          <w:shd w:fill="auto" w:val="clear"/>
          <w:lang w:val="de-DE"/>
        </w:rPr>
        <w:t>werden</w:t>
      </w:r>
      <w:r>
        <w:rPr>
          <w:shd w:fill="auto" w:val="clear"/>
          <w:lang w:val="de-DE"/>
        </w:rPr>
        <w:t xml:space="preserve"> unterstützt und geschützt, z. B. </w:t>
      </w:r>
      <w:r>
        <w:rPr>
          <w:shd w:fill="auto" w:val="clear"/>
          <w:lang w:val="de-DE"/>
        </w:rPr>
        <w:t xml:space="preserve">durch ihre zyklische </w:t>
      </w:r>
      <w:r>
        <w:rPr>
          <w:shd w:fill="auto" w:val="clear"/>
          <w:lang w:val="de-DE"/>
        </w:rPr>
        <w:t xml:space="preserve">Rotation, </w:t>
      </w:r>
      <w:r>
        <w:rPr>
          <w:shd w:fill="auto" w:val="clear"/>
          <w:lang w:val="de-DE"/>
        </w:rPr>
        <w:t xml:space="preserve">die Bereitstellung von </w:t>
      </w:r>
      <w:r>
        <w:rPr>
          <w:shd w:fill="auto" w:val="clear"/>
          <w:lang w:val="de-DE"/>
        </w:rPr>
        <w:t xml:space="preserve">Verpflegung, Ruhezeiten </w:t>
      </w:r>
      <w:r>
        <w:rPr>
          <w:shd w:fill="auto" w:val="clear"/>
          <w:lang w:val="de-DE"/>
        </w:rPr>
        <w:t xml:space="preserve">und/oder </w:t>
      </w:r>
      <w:r>
        <w:rPr>
          <w:shd w:fill="auto" w:val="clear"/>
          <w:lang w:val="de-DE"/>
        </w:rPr>
        <w:t xml:space="preserve">durch </w:t>
      </w:r>
      <w:r>
        <w:rPr>
          <w:shd w:fill="auto" w:val="clear"/>
          <w:lang w:val="de-DE"/>
        </w:rPr>
        <w:t>Supervision</w:t>
      </w:r>
      <w:r>
        <w:rPr>
          <w:shd w:fill="auto" w:val="clear"/>
          <w:lang w:val="de-DE"/>
        </w:rPr>
        <w:t>.</w:t>
      </w:r>
    </w:p>
    <w:p>
      <w:pPr>
        <w:pStyle w:val="10000-DefaultParagraph"/>
        <w:numPr>
          <w:ilvl w:val="0"/>
          <w:numId w:val="65"/>
        </w:numPr>
        <w:rPr>
          <w:shd w:fill="auto" w:val="clear"/>
          <w:lang w:val="de-DE"/>
        </w:rPr>
      </w:pPr>
      <w:r>
        <w:rPr>
          <w:shd w:fill="auto" w:val="clear"/>
          <w:lang w:val="de-DE"/>
        </w:rPr>
        <w:t>Es wird eine aktive Krisenkommunikation etabliert mit der entsprechende</w:t>
      </w:r>
      <w:r>
        <w:rPr>
          <w:shd w:fill="auto" w:val="clear"/>
          <w:lang w:val="de-DE"/>
        </w:rPr>
        <w:t xml:space="preserve"> internen und externen</w:t>
      </w:r>
      <w:r>
        <w:rPr>
          <w:shd w:fill="auto" w:val="clear"/>
          <w:lang w:val="de-DE"/>
        </w:rPr>
        <w:t xml:space="preserve"> Stellen wie Mitarbeiter, Versicherungen, Aufsichtsbehörden, Kunden usw. </w:t>
      </w:r>
      <w:r>
        <w:rPr>
          <w:shd w:fill="auto" w:val="clear"/>
          <w:lang w:val="de-DE"/>
        </w:rPr>
        <w:t>angemessen</w:t>
      </w:r>
      <w:r>
        <w:rPr>
          <w:shd w:fill="auto" w:val="clear"/>
          <w:lang w:val="de-DE"/>
        </w:rPr>
        <w:t xml:space="preserve">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5"/>
        </w:numPr>
        <w:rPr>
          <w:shd w:fill="auto" w:val="clear"/>
          <w:lang w:val="de-DE"/>
        </w:rPr>
      </w:pPr>
      <w:r>
        <w:rPr>
          <w:shd w:fill="auto" w:val="clear"/>
          <w:lang w:val="de-DE"/>
        </w:rPr>
        <w:t>D</w:t>
      </w:r>
      <w:r>
        <w:rPr>
          <w:shd w:fill="auto" w:val="clear"/>
          <w:lang w:val="de-DE"/>
        </w:rPr>
        <w:t>ie Entwicklung der Krise, die Reaktionen auf sie</w:t>
      </w:r>
      <w:r>
        <w:rPr>
          <w:shd w:fill="auto" w:val="clear"/>
          <w:lang w:val="de-DE"/>
        </w:rPr>
        <w:t xml:space="preserve"> und der </w:t>
      </w:r>
      <w:r>
        <w:rPr>
          <w:shd w:fill="auto" w:val="clear"/>
          <w:lang w:val="de-DE"/>
        </w:rPr>
        <w:t xml:space="preserve">entstandene </w:t>
      </w:r>
      <w:r>
        <w:rPr>
          <w:shd w:fill="auto" w:val="clear"/>
          <w:lang w:val="de-DE"/>
        </w:rPr>
        <w:t>Schaden werden so dokumentiert, dass die Organisation ihre Informationspflichten erfüllen und die Krise Nachbereitung kann.</w:t>
      </w:r>
    </w:p>
    <w:p>
      <w:pPr>
        <w:pStyle w:val="10000-DefaultParagraph"/>
        <w:numPr>
          <w:ilvl w:val="0"/>
          <w:numId w:val="65"/>
        </w:numPr>
        <w:rPr>
          <w:shd w:fill="auto" w:val="clear"/>
          <w:lang w:val="de-DE"/>
        </w:rPr>
      </w:pPr>
      <w:r>
        <w:rPr>
          <w:shd w:fill="auto" w:val="clear"/>
          <w:lang w:val="de-DE"/>
        </w:rPr>
        <w:t xml:space="preserve">Ggf. werden </w:t>
      </w:r>
      <w:r>
        <w:rPr>
          <w:shd w:fill="auto" w:val="clear"/>
          <w:lang w:val="de-DE"/>
        </w:rPr>
        <w:t>Beweismittel gesichert.</w:t>
      </w:r>
    </w:p>
    <w:p>
      <w:pPr>
        <w:pStyle w:val="10000-DefaultParagraph"/>
        <w:numPr>
          <w:ilvl w:val="0"/>
          <w:numId w:val="65"/>
        </w:numPr>
        <w:rPr>
          <w:shd w:fill="auto" w:val="clear"/>
        </w:rPr>
      </w:pPr>
      <w:commentRangeStart w:id="18"/>
      <w:r>
        <w:rPr>
          <w:shd w:fill="auto" w:val="clear"/>
        </w:rPr>
        <w:t xml:space="preserve">Es findet eine Nachbereitung statt, bei der die Ursachen der IT-Krise ermittelt, </w:t>
      </w:r>
      <w:r>
        <w:rPr>
          <w:shd w:fill="auto" w:val="clear"/>
        </w:rPr>
        <w:t>ihre</w:t>
      </w:r>
      <w:r>
        <w:rPr>
          <w:shd w:fill="auto" w:val="clear"/>
        </w:rPr>
        <w:t xml:space="preserve"> Bewältigung bewertet und konkrete Verbesserungen </w:t>
      </w:r>
      <w:r>
        <w:rPr>
          <w:shd w:fill="auto" w:val="clear"/>
        </w:rPr>
      </w:r>
      <w:commentRangeEnd w:id="18"/>
      <w:r>
        <w:commentReference w:id="18"/>
      </w:r>
      <w:r>
        <w:rPr>
          <w:shd w:fill="auto" w:val="clear"/>
        </w:rPr>
        <w:t>erarbeitet werden.</w:t>
      </w:r>
    </w:p>
    <w:p>
      <w:pPr>
        <w:pStyle w:val="10000-DefaultParagraph"/>
        <w:numPr>
          <w:ilvl w:val="0"/>
          <w:numId w:val="65"/>
        </w:numPr>
        <w:rPr>
          <w:shd w:fill="auto" w:val="clear"/>
        </w:rPr>
      </w:pPr>
      <w:r>
        <w:rPr>
          <w:shd w:fill="auto" w:val="clear"/>
        </w:rPr>
        <w:t>Das Verfahren ist auch bei IT-Krisen schnell verfügbar.</w:t>
      </w:r>
    </w:p>
    <w:p>
      <w:pPr>
        <w:pStyle w:val="Heading2"/>
        <w:ind w:hanging="0" w:left="0"/>
        <w:rPr/>
      </w:pPr>
      <w:bookmarkStart w:id="999" w:name="__RefHeading___Toc30030_597644758"/>
      <w:bookmarkEnd w:id="999"/>
      <w:r>
        <w:rPr/>
        <w:t xml:space="preserve">Vorbereitung auf </w:t>
      </w:r>
      <w:r>
        <w:rPr/>
        <w:t>IT-</w:t>
      </w:r>
      <w:r>
        <w:rPr/>
        <w:t>Krisen</w:t>
      </w:r>
    </w:p>
    <w:p>
      <w:pPr>
        <w:pStyle w:val="Normal"/>
        <w:rPr/>
      </w:pPr>
      <w:r>
        <w:rPr/>
        <w:t>Die Organisation</w:t>
      </w:r>
      <w:r>
        <w:rPr/>
        <w:t xml:space="preserve"> </w:t>
      </w:r>
      <w:r>
        <w:rPr/>
        <w:t>MUSS</w:t>
      </w:r>
      <w:r>
        <w:rPr/>
        <w:t xml:space="preserve"> die wahrscheinlichsten IT-Krisen identifizier</w:t>
      </w:r>
      <w:r>
        <w:rPr/>
        <w:t>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r>
        <w:rPr>
          <w:i/>
          <w:iCs/>
        </w:rPr>
        <w:t xml:space="preserve"> </w:t>
      </w:r>
      <w:r>
        <w:rPr>
          <w:i/>
          <w:iCs/>
        </w:rPr>
        <w:t>geschehen.</w:t>
      </w:r>
    </w:p>
    <w:p>
      <w:pPr>
        <w:pStyle w:val="Normal"/>
        <w:rPr/>
      </w:pPr>
      <w:r>
        <w:rPr/>
        <w:t>Für jede d</w:t>
      </w:r>
      <w:r>
        <w:rPr/>
        <w:t>ieser</w:t>
      </w:r>
      <w:r>
        <w:rPr/>
        <w:t xml:space="preserve"> Krisen MUSS ein Verfahren (siehe </w:t>
      </w:r>
      <w:r>
        <w:rPr/>
        <w:fldChar w:fldCharType="begin"/>
      </w:r>
      <w:r>
        <w:rPr/>
        <w:instrText xml:space="preserve"> REF __RefHeading___Toc32130_2021121348 \n \n \h </w:instrText>
      </w:r>
      <w:r>
        <w:rPr/>
        <w:fldChar w:fldCharType="separate"/>
      </w:r>
      <w:r>
        <w:rPr/>
        <w:t>A.1</w:t>
      </w:r>
      <w:r>
        <w:rPr/>
        <w:fldChar w:fldCharType="end"/>
      </w:r>
      <w:r>
        <w:rPr/>
        <w:t xml:space="preserve">) implementiert werden, um sich </w:t>
      </w:r>
      <w:r>
        <w:rPr/>
        <w:t xml:space="preserve">auf deren Bewältigung </w:t>
      </w:r>
      <w:r>
        <w:rPr/>
        <w:t xml:space="preserve">individuell </w:t>
      </w:r>
      <w:r>
        <w:rPr/>
        <w:t>vor</w:t>
      </w:r>
      <w:r>
        <w:rPr/>
        <w:t>zu</w:t>
      </w:r>
      <w:r>
        <w:rPr/>
        <w:t>bereiten.</w:t>
      </w:r>
    </w:p>
    <w:p>
      <w:pPr>
        <w:pStyle w:val="Normal"/>
        <w:rPr>
          <w:i w:val="false"/>
          <w:i w:val="false"/>
          <w:iCs w:val="false"/>
          <w:highlight w:val="none"/>
          <w:shd w:fill="auto" w:val="clear"/>
        </w:rPr>
      </w:pPr>
      <w:r>
        <w:rPr>
          <w:i w:val="false"/>
          <w:iCs w:val="false"/>
          <w:shd w:fill="auto" w:val="clear"/>
        </w:rPr>
        <w:t xml:space="preserve">Die </w:t>
      </w:r>
      <w:r>
        <w:rPr>
          <w:i w:val="false"/>
          <w:iCs w:val="false"/>
          <w:shd w:fill="auto" w:val="clear"/>
        </w:rPr>
        <w:t>Verfahren</w:t>
      </w:r>
      <w:r>
        <w:rPr>
          <w:i w:val="false"/>
          <w:iCs w:val="false"/>
          <w:shd w:fill="auto" w:val="clear"/>
        </w:rPr>
        <w:t xml:space="preserve"> </w:t>
      </w:r>
      <w:r>
        <w:rPr>
          <w:i w:val="false"/>
          <w:iCs w:val="false"/>
          <w:shd w:fill="auto" w:val="clear"/>
        </w:rPr>
        <w:t xml:space="preserve">MÜSSEN die Anforderungen an den </w:t>
      </w:r>
      <w:r>
        <w:rPr>
          <w:i w:val="false"/>
          <w:iCs w:val="false"/>
          <w:shd w:fill="auto" w:val="clear"/>
        </w:rPr>
        <w:t xml:space="preserve">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xml:space="preserve">) </w:t>
      </w:r>
      <w:r>
        <w:rPr>
          <w:i w:val="false"/>
          <w:iCs w:val="false"/>
          <w:shd w:fill="auto" w:val="clear"/>
        </w:rPr>
        <w:t>erfüllen.</w:t>
      </w:r>
    </w:p>
    <w:p>
      <w:pPr>
        <w:pStyle w:val="Normal"/>
        <w:rPr>
          <w:i/>
          <w:i/>
          <w:iCs/>
          <w:highlight w:val="none"/>
          <w:shd w:fill="auto" w:val="clear"/>
        </w:rPr>
      </w:pPr>
      <w:r>
        <w:rPr>
          <w:i/>
          <w:iCs/>
          <w:shd w:fill="auto" w:val="clear"/>
        </w:rPr>
        <w:t xml:space="preserve">Darüber hinaus </w:t>
      </w:r>
      <w:r>
        <w:rPr>
          <w:i/>
          <w:iCs/>
          <w:shd w:fill="auto" w:val="clear"/>
        </w:rPr>
        <w:t>SOLLTEN</w:t>
      </w:r>
      <w:r>
        <w:rPr>
          <w:i/>
          <w:iCs/>
          <w:shd w:fill="auto" w:val="clear"/>
        </w:rPr>
        <w:t xml:space="preserve"> </w:t>
      </w:r>
      <w:r>
        <w:rPr>
          <w:i/>
          <w:iCs/>
          <w:shd w:fill="auto" w:val="clear"/>
        </w:rPr>
        <w:t>Sie</w:t>
      </w:r>
      <w:r>
        <w:rPr>
          <w:i/>
          <w:iCs/>
          <w:shd w:fill="auto" w:val="clear"/>
        </w:rPr>
        <w:t xml:space="preserve"> die </w:t>
      </w:r>
      <w:r>
        <w:rPr>
          <w:i/>
          <w:iCs/>
          <w:shd w:fill="auto" w:val="clear"/>
        </w:rPr>
        <w:t>folgenden Anforderungen erfüllen:</w:t>
      </w:r>
    </w:p>
    <w:p>
      <w:pPr>
        <w:pStyle w:val="Liste1"/>
        <w:numPr>
          <w:ilvl w:val="0"/>
          <w:numId w:val="106"/>
        </w:numPr>
        <w:spacing w:lineRule="auto" w:line="250"/>
        <w:rPr>
          <w:i/>
          <w:i/>
          <w:iCs/>
          <w:highlight w:val="none"/>
          <w:shd w:fill="auto" w:val="clear"/>
          <w:lang w:val="de-DE"/>
        </w:rPr>
      </w:pPr>
      <w:r>
        <w:rPr>
          <w:i/>
          <w:iCs/>
          <w:shd w:fill="auto" w:val="clear"/>
          <w:lang w:val="de-DE"/>
        </w:rPr>
        <w:t>Sie</w:t>
      </w:r>
      <w:r>
        <w:rPr>
          <w:i/>
          <w:iCs/>
          <w:shd w:fill="auto" w:val="clear"/>
          <w:lang w:val="de-DE"/>
        </w:rPr>
        <w:t xml:space="preserve"> definier</w:t>
      </w:r>
      <w:r>
        <w:rPr>
          <w:i/>
          <w:iCs/>
          <w:shd w:fill="auto" w:val="clear"/>
          <w:lang w:val="de-DE"/>
        </w:rPr>
        <w:t>en</w:t>
      </w:r>
      <w:r>
        <w:rPr>
          <w:i/>
          <w:iCs/>
          <w:shd w:fill="auto" w:val="clear"/>
          <w:lang w:val="de-DE"/>
        </w:rPr>
        <w:t xml:space="preserve">, für </w:t>
      </w:r>
      <w:r>
        <w:rPr>
          <w:i/>
          <w:iCs/>
          <w:shd w:fill="auto" w:val="clear"/>
          <w:lang w:val="de-DE"/>
        </w:rPr>
        <w:t xml:space="preserve">welche Art von Krisen </w:t>
      </w:r>
      <w:r>
        <w:rPr>
          <w:i/>
          <w:iCs/>
          <w:shd w:fill="auto" w:val="clear"/>
          <w:lang w:val="de-DE"/>
        </w:rPr>
        <w:t>sie</w:t>
      </w:r>
      <w:r>
        <w:rPr>
          <w:i/>
          <w:iCs/>
          <w:shd w:fill="auto" w:val="clear"/>
          <w:lang w:val="de-DE"/>
        </w:rPr>
        <w:t xml:space="preserve"> zutreffend </w:t>
      </w:r>
      <w:r>
        <w:rPr>
          <w:i/>
          <w:iCs/>
          <w:shd w:fill="auto" w:val="clear"/>
          <w:lang w:val="de-DE"/>
        </w:rPr>
        <w:t>sind</w:t>
      </w:r>
      <w:r>
        <w:rPr>
          <w:i/>
          <w:iCs/>
          <w:shd w:fill="auto" w:val="clear"/>
          <w:lang w:val="de-DE"/>
        </w:rPr>
        <w:t xml:space="preserve"> </w:t>
      </w:r>
      <w:r>
        <w:rPr>
          <w:i/>
          <w:iCs/>
          <w:shd w:fill="auto" w:val="clear"/>
          <w:lang w:val="de-DE"/>
        </w:rPr>
        <w:t xml:space="preserve">(z.B. </w:t>
      </w:r>
      <w:r>
        <w:rPr>
          <w:i/>
          <w:iCs/>
          <w:shd w:fill="auto" w:val="clear"/>
          <w:lang w:val="de-DE"/>
        </w:rPr>
        <w:t xml:space="preserve">für </w:t>
      </w:r>
      <w:r>
        <w:rPr>
          <w:i/>
          <w:iCs/>
          <w:shd w:fill="auto" w:val="clear"/>
          <w:lang w:val="de-DE"/>
        </w:rPr>
        <w:t>technische Störung</w:t>
      </w:r>
      <w:r>
        <w:rPr>
          <w:i/>
          <w:iCs/>
          <w:shd w:fill="auto" w:val="clear"/>
          <w:lang w:val="de-DE"/>
        </w:rPr>
        <w:t>en</w:t>
      </w:r>
      <w:r>
        <w:rPr>
          <w:i/>
          <w:iCs/>
          <w:shd w:fill="auto" w:val="clear"/>
          <w:lang w:val="de-DE"/>
        </w:rPr>
        <w:t>, Naturkatastrophe</w:t>
      </w:r>
      <w:r>
        <w:rPr>
          <w:i/>
          <w:iCs/>
          <w:shd w:fill="auto" w:val="clear"/>
          <w:lang w:val="de-DE"/>
        </w:rPr>
        <w:t>n</w:t>
      </w:r>
      <w:r>
        <w:rPr>
          <w:i/>
          <w:iCs/>
          <w:shd w:fill="auto" w:val="clear"/>
          <w:lang w:val="de-DE"/>
        </w:rPr>
        <w:t>, Reputationskrise</w:t>
      </w:r>
      <w:r>
        <w:rPr>
          <w:i/>
          <w:iCs/>
          <w:shd w:fill="auto" w:val="clear"/>
          <w:lang w:val="de-DE"/>
        </w:rPr>
        <w:t>n</w:t>
      </w:r>
      <w:r>
        <w:rPr>
          <w:i/>
          <w:iCs/>
          <w:shd w:fill="auto" w:val="clear"/>
          <w:lang w:val="de-DE"/>
        </w:rPr>
        <w:t xml:space="preserve"> usw.</w:t>
      </w:r>
      <w:r>
        <w:rPr>
          <w:i/>
          <w:iCs/>
          <w:shd w:fill="auto" w:val="clear"/>
          <w:lang w:val="de-DE"/>
        </w:rPr>
        <w:t>).</w:t>
      </w:r>
    </w:p>
    <w:p>
      <w:pPr>
        <w:pStyle w:val="Liste1"/>
        <w:numPr>
          <w:ilvl w:val="0"/>
          <w:numId w:val="106"/>
        </w:numPr>
        <w:spacing w:lineRule="auto" w:line="250"/>
        <w:rPr>
          <w:i/>
          <w:i/>
          <w:iCs/>
          <w:highlight w:val="none"/>
          <w:shd w:fill="auto" w:val="clear"/>
          <w:lang w:val="de-DE"/>
        </w:rPr>
      </w:pPr>
      <w:r>
        <w:rPr>
          <w:i/>
          <w:iCs/>
          <w:shd w:fill="auto" w:val="clear"/>
          <w:lang w:val="de-DE"/>
        </w:rPr>
        <w:t>Sie</w:t>
      </w:r>
      <w:r>
        <w:rPr>
          <w:i/>
          <w:iCs/>
          <w:shd w:fill="auto" w:val="clear"/>
          <w:lang w:val="de-DE"/>
        </w:rPr>
        <w:t xml:space="preserve"> begründe</w:t>
      </w:r>
      <w:r>
        <w:rPr>
          <w:i/>
          <w:iCs/>
          <w:shd w:fill="auto" w:val="clear"/>
          <w:lang w:val="de-DE"/>
        </w:rPr>
        <w:t>n</w:t>
      </w:r>
      <w:r>
        <w:rPr>
          <w:i/>
          <w:iCs/>
          <w:shd w:fill="auto" w:val="clear"/>
          <w:lang w:val="de-DE"/>
        </w:rPr>
        <w:t xml:space="preserve">, warum </w:t>
      </w:r>
      <w:r>
        <w:rPr>
          <w:i/>
          <w:iCs/>
          <w:shd w:fill="auto" w:val="clear"/>
          <w:lang w:val="de-DE"/>
        </w:rPr>
        <w:t>sie</w:t>
      </w:r>
      <w:r>
        <w:rPr>
          <w:i/>
          <w:iCs/>
          <w:shd w:fill="auto" w:val="clear"/>
          <w:lang w:val="de-DE"/>
        </w:rPr>
        <w:t xml:space="preserve"> erstellt wurde</w:t>
      </w:r>
      <w:r>
        <w:rPr>
          <w:i/>
          <w:iCs/>
          <w:shd w:fill="auto" w:val="clear"/>
          <w:lang w:val="de-DE"/>
        </w:rPr>
        <w:t>n</w:t>
      </w:r>
      <w:r>
        <w:rPr>
          <w:i/>
          <w:iCs/>
          <w:shd w:fill="auto" w:val="clear"/>
          <w:lang w:val="de-DE"/>
        </w:rPr>
        <w:t xml:space="preserve"> und leg</w:t>
      </w:r>
      <w:r>
        <w:rPr>
          <w:i/>
          <w:iCs/>
          <w:shd w:fill="auto" w:val="clear"/>
          <w:lang w:val="de-DE"/>
        </w:rPr>
        <w:t>en</w:t>
      </w:r>
      <w:r>
        <w:rPr>
          <w:i/>
          <w:iCs/>
          <w:shd w:fill="auto" w:val="clear"/>
          <w:lang w:val="de-DE"/>
        </w:rPr>
        <w:t xml:space="preserve"> fest, was mit </w:t>
      </w:r>
      <w:r>
        <w:rPr>
          <w:i/>
          <w:iCs/>
          <w:shd w:fill="auto" w:val="clear"/>
          <w:lang w:val="de-DE"/>
        </w:rPr>
        <w:t>ih</w:t>
      </w:r>
      <w:r>
        <w:rPr>
          <w:i/>
          <w:iCs/>
          <w:shd w:fill="auto" w:val="clear"/>
          <w:lang w:val="de-DE"/>
        </w:rPr>
        <w:t>nen</w:t>
      </w:r>
      <w:r>
        <w:rPr>
          <w:i/>
          <w:iCs/>
          <w:shd w:fill="auto" w:val="clear"/>
          <w:lang w:val="de-DE"/>
        </w:rPr>
        <w:t xml:space="preserve"> erreicht werden soll.</w:t>
      </w:r>
    </w:p>
    <w:p>
      <w:pPr>
        <w:pStyle w:val="Normal"/>
        <w:rPr/>
      </w:pPr>
      <w:r>
        <w:rPr>
          <w:rStyle w:val="Emphasis"/>
          <w:i/>
          <w:iCs/>
          <w:shd w:fill="auto" w:val="clear"/>
          <w:lang w:val="de-DE"/>
        </w:rPr>
        <w:t>Die Verfahren</w:t>
      </w:r>
      <w:r>
        <w:rPr>
          <w:rStyle w:val="Emphasis"/>
          <w:i/>
          <w:iCs/>
          <w:shd w:fill="auto" w:val="clear"/>
          <w:lang w:val="de-DE"/>
        </w:rPr>
        <w:t xml:space="preserve"> KÖNNEN auf weitere mitgeltende Unterlagen </w:t>
      </w:r>
      <w:r>
        <w:rPr>
          <w:rStyle w:val="Emphasis"/>
          <w:i/>
          <w:iCs/>
          <w:shd w:fill="auto" w:val="clear"/>
          <w:lang w:val="de-DE"/>
        </w:rPr>
        <w:t xml:space="preserve">(wie z. B. Wiederanlaufpläne und </w:t>
      </w:r>
      <w:r>
        <w:rPr>
          <w:rStyle w:val="Emphasis"/>
          <w:i/>
          <w:iCs/>
          <w:shd w:fill="auto" w:val="clear"/>
          <w:lang w:val="de-DE"/>
        </w:rPr>
        <w:t xml:space="preserve">die Dokumentation der </w:t>
      </w:r>
      <w:r>
        <w:rPr>
          <w:rStyle w:val="Emphasis"/>
          <w:i/>
          <w:iCs/>
          <w:shd w:fill="auto" w:val="clear"/>
          <w:lang w:val="de-DE"/>
        </w:rPr>
        <w:t xml:space="preserve">Abhängigkeiten der wichtigen IT-Ressourcen) </w:t>
      </w:r>
      <w:r>
        <w:rPr>
          <w:rStyle w:val="Emphasis"/>
          <w:i/>
          <w:iCs/>
          <w:shd w:fill="auto" w:val="clear"/>
          <w:lang w:val="de-DE"/>
        </w:rPr>
        <w:t>verweisen.</w:t>
      </w:r>
    </w:p>
    <w:p>
      <w:pPr>
        <w:pStyle w:val="Normal"/>
        <w:rPr/>
      </w:pPr>
      <w:r>
        <w:rPr>
          <w:rStyle w:val="Emphasis"/>
          <w:i w:val="false"/>
          <w:iCs w:val="false"/>
          <w:shd w:fill="auto" w:val="clear"/>
          <w:lang w:val="de-DE"/>
        </w:rPr>
        <w:t xml:space="preserve">Die </w:t>
      </w:r>
      <w:r>
        <w:rPr>
          <w:rStyle w:val="Emphasis"/>
          <w:i w:val="false"/>
          <w:iCs w:val="false"/>
          <w:shd w:fill="auto" w:val="clear"/>
          <w:lang w:val="de-DE"/>
        </w:rPr>
        <w:t>Verfahren</w:t>
      </w:r>
      <w:r>
        <w:rPr>
          <w:rStyle w:val="Emphasis"/>
          <w:i w:val="false"/>
          <w:iCs w:val="false"/>
          <w:shd w:fill="auto" w:val="clear"/>
          <w:lang w:val="de-DE"/>
        </w:rPr>
        <w:t xml:space="preserve"> MÜSSEN </w:t>
      </w:r>
      <w:r>
        <w:rPr>
          <w:i w:val="false"/>
          <w:iCs w:val="false"/>
          <w:shd w:fill="auto" w:val="clear"/>
          <w:lang w:val="de-DE"/>
        </w:rPr>
        <w:t>jährlich</w:t>
      </w:r>
      <w:r>
        <w:rPr>
          <w:shd w:fill="auto" w:val="clear"/>
          <w:lang w:val="de-DE"/>
        </w:rPr>
        <w:t xml:space="preserve"> getestet </w:t>
      </w:r>
      <w:r>
        <w:rPr>
          <w:shd w:fill="auto" w:val="clear"/>
          <w:lang w:val="de-DE"/>
        </w:rPr>
        <w:t xml:space="preserve">werden, </w:t>
      </w:r>
      <w:r>
        <w:rPr>
          <w:shd w:fill="auto" w:val="clear"/>
          <w:lang w:val="de-DE"/>
        </w:rPr>
        <w:t xml:space="preserve">indem ein </w:t>
      </w:r>
      <w:r>
        <w:rPr>
          <w:shd w:fill="auto" w:val="clear"/>
          <w:lang w:val="de-DE"/>
        </w:rPr>
        <w:t>Verfahren</w:t>
      </w:r>
      <w:r>
        <w:rPr>
          <w:shd w:fill="auto" w:val="clear"/>
          <w:lang w:val="de-DE"/>
        </w:rPr>
        <w:t xml:space="preserve"> nach dem Zufallsprinzip ausgewählt </w:t>
      </w:r>
      <w:r>
        <w:rPr>
          <w:shd w:fill="auto" w:val="clear"/>
          <w:lang w:val="de-DE"/>
        </w:rPr>
        <w:t xml:space="preserve">und getestet </w:t>
      </w:r>
      <w:r>
        <w:rPr>
          <w:shd w:fill="auto" w:val="clear"/>
          <w:lang w:val="de-DE"/>
        </w:rPr>
        <w:t>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 xml:space="preserve">Die Durchführung und die Ergebnisse der Tests </w:t>
      </w:r>
      <w:r>
        <w:rPr>
          <w:shd w:fill="auto" w:val="clear"/>
          <w:lang w:val="de-DE"/>
        </w:rPr>
        <w:t xml:space="preserve">MÜSSEN </w:t>
      </w:r>
      <w:r>
        <w:rPr>
          <w:shd w:fill="auto" w:val="clear"/>
          <w:lang w:val="de-DE"/>
        </w:rPr>
        <w:t xml:space="preserve">dokumentiert </w:t>
      </w:r>
      <w:r>
        <w:rPr>
          <w:shd w:fill="auto" w:val="clear"/>
          <w:lang w:val="de-DE"/>
        </w:rPr>
        <w:t>werden</w:t>
      </w:r>
      <w:r>
        <w:rPr>
          <w:shd w:fill="auto" w:val="clear"/>
          <w:lang w:val="de-DE"/>
        </w:rPr>
        <w:t>.</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0" w:name="__RefHeading___Toc29771_3572532615"/>
      <w:bookmarkEnd w:id="1000"/>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Heading2"/>
        <w:ind w:hanging="0" w:left="0"/>
        <w:rPr/>
      </w:pPr>
      <w:r>
        <w:rPr/>
        <w:t>Grundlagen</w:t>
      </w:r>
    </w:p>
    <w:p>
      <w:pPr>
        <w:pStyle w:val="Normal"/>
        <w:rPr/>
      </w:pPr>
      <w:r>
        <w:rPr/>
        <w:t>U</w:t>
      </w:r>
      <w:r>
        <w:rPr/>
        <w:t xml:space="preserve">m die Wirksamkeit und Effizienz der Sicherheitsmaßnahmen </w:t>
      </w:r>
      <w:r>
        <w:rPr/>
        <w:t xml:space="preserve">für die Verantwortlichen </w:t>
      </w:r>
      <w:r>
        <w:rPr/>
        <w:t xml:space="preserve">transparent </w:t>
      </w:r>
      <w:r>
        <w:rPr/>
        <w:t xml:space="preserve">zu machen und um </w:t>
      </w:r>
      <w:r>
        <w:rPr/>
        <w:t>frühzeiti</w:t>
      </w:r>
      <w:r>
        <w:rPr/>
        <w:t>g</w:t>
      </w:r>
      <w:r>
        <w:rPr/>
        <w:t xml:space="preserve"> Probleme und </w:t>
      </w:r>
      <w:r>
        <w:rPr/>
        <w:t>Verbesserungspotential zu erkennen, ist es notwendig, den Zustand der Informationssicherheit</w:t>
      </w:r>
      <w:r>
        <w:rPr/>
        <w:t xml:space="preserve"> messbar </w:t>
      </w:r>
      <w:r>
        <w:rPr/>
        <w:t>zu machen.</w:t>
      </w:r>
    </w:p>
    <w:p>
      <w:pPr>
        <w:pStyle w:val="Heading2"/>
        <w:ind w:hanging="0" w:left="0"/>
        <w:rPr/>
      </w:pPr>
      <w:r>
        <w:rPr/>
        <w:t>Kennzahlen</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i w:val="false"/>
          <w:i w:val="false"/>
          <w:iCs w:val="false"/>
          <w:u w:val="none"/>
          <w:lang w:val="de-DE"/>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2" w:name="__RefHeading___Toc23186_2990485309_Copy_"/>
      <w:bookmarkEnd w:id="1002"/>
      <w:r>
        <w:rPr/>
        <w:t>Kryptografie</w:t>
      </w:r>
    </w:p>
    <w:p>
      <w:pPr>
        <w:pStyle w:val="Heading2"/>
        <w:ind w:hanging="0" w:left="0"/>
        <w:rPr/>
      </w:pPr>
      <w:bookmarkStart w:id="1003" w:name="__RefHeading___Toc57612_3081562653"/>
      <w:bookmarkEnd w:id="1003"/>
      <w:r>
        <w:rPr/>
        <w:t>Grundlagen</w:t>
      </w:r>
    </w:p>
    <w:p>
      <w:pPr>
        <w:pStyle w:val="Normal"/>
        <w:spacing w:before="0" w:after="240"/>
        <w:ind w:hanging="0" w:left="0"/>
        <w:rPr>
          <w:lang w:val="de-DE"/>
        </w:rPr>
      </w:pPr>
      <w:r>
        <w:rPr>
          <w:lang w:val="de-DE"/>
        </w:rPr>
        <w:t>Kryptografie ist eine unverzichtbare Technologie für die Informationssicherheit. Mit ihrer Hilfe können zuverlässig Informationen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1005" w:name="__RefHeading___Toc23122_3248772027"/>
      <w:bookmarkEnd w:id="100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false"/>
        <w:bidi w:val="0"/>
        <w:spacing w:lineRule="auto" w:line="247" w:before="0" w:after="120"/>
        <w:jc w:val="both"/>
        <w:rPr>
          <w:shd w:fill="auto" w:val="clear"/>
        </w:rPr>
      </w:pPr>
      <w:commentRangeStart w:id="19"/>
      <w:r>
        <w:rPr>
          <w:shd w:fill="auto" w:val="clear"/>
        </w:rPr>
        <w:t>Das Management der Schlüssel MUSS folgende Anforderungen erfüllen:</w:t>
      </w:r>
      <w:commentRangeEnd w:id="19"/>
      <w:r>
        <w:commentReference w:id="19"/>
      </w:r>
      <w:r>
        <w:rPr/>
      </w:r>
    </w:p>
    <w:p>
      <w:pPr>
        <w:pStyle w:val="Normal"/>
        <w:numPr>
          <w:ilvl w:val="0"/>
          <w:numId w:val="68"/>
        </w:numPr>
        <w:rPr/>
      </w:pPr>
      <w:r>
        <w:rPr/>
        <w:t>Schlüssel werden bei Erzeugung, Übertragung, Lagerung und Transport vor unberechtigter Änderung, Beschädigung, Verlust und Einsichtnahme geschützt.</w:t>
      </w:r>
    </w:p>
    <w:p>
      <w:pPr>
        <w:pStyle w:val="Normal"/>
        <w:numPr>
          <w:ilvl w:val="0"/>
          <w:numId w:val="68"/>
        </w:numPr>
        <w:rPr/>
      </w:pPr>
      <w:r>
        <w:rPr/>
        <w:t>Schlüssel werden vor jeder Nutzung geprüft, ob sie zurückgezogen wurden; zurückgezogene Schlüssel werden als ungültig zurückgewiesen.</w:t>
      </w:r>
    </w:p>
    <w:p>
      <w:pPr>
        <w:pStyle w:val="Normal"/>
        <w:ind w:hanging="0" w:left="720"/>
        <w:rPr>
          <w:i/>
          <w:i/>
          <w:iCs/>
        </w:rPr>
      </w:pPr>
      <w:commentRangeStart w:id="20"/>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0"/>
      <w:r>
        <w:commentReference w:id="20"/>
      </w:r>
      <w:r>
        <w:rPr/>
      </w:r>
    </w:p>
    <w:p>
      <w:pPr>
        <w:pStyle w:val="Normal"/>
        <w:numPr>
          <w:ilvl w:val="0"/>
          <w:numId w:val="68"/>
        </w:numPr>
        <w:rPr/>
      </w:pPr>
      <w:r>
        <w:rPr/>
        <w:t>Wenn der begründete Verdacht besteht, dass die Vertraulichkeit, Integrität und/oder Authentizität von Schlüsseln verletzt wurde werden sie zurückgezogen und ersetzt.</w:t>
      </w:r>
    </w:p>
    <w:p>
      <w:pPr>
        <w:pStyle w:val="Normal"/>
        <w:ind w:hanging="0" w:left="720"/>
        <w:rPr>
          <w:i/>
          <w:i/>
          <w:iCs/>
        </w:rPr>
      </w:pPr>
      <w:commentRangeStart w:id="21"/>
      <w:r>
        <w:rPr>
          <w:i/>
          <w:iCs/>
        </w:rPr>
        <w:t xml:space="preserve">Die Verletzung der Vertraulichkeit, Integrität und/oder Authentizität von Schlüsseln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1"/>
      <w:r>
        <w:commentReference w:id="21"/>
      </w:r>
      <w:r>
        <w:rPr/>
      </w:r>
    </w:p>
    <w:p>
      <w:pPr>
        <w:pStyle w:val="Normal"/>
        <w:numPr>
          <w:ilvl w:val="0"/>
          <w:numId w:val="68"/>
        </w:numPr>
        <w:rPr/>
      </w:pPr>
      <w:r>
        <w:rPr/>
        <w:t>Schlüssel werden in regelmäßigen, definierten Abständen erneuert.</w:t>
      </w:r>
    </w:p>
    <w:p>
      <w:pPr>
        <w:pStyle w:val="Normal"/>
        <w:numPr>
          <w:ilvl w:val="0"/>
          <w:numId w:val="68"/>
        </w:numPr>
        <w:rPr/>
      </w:pPr>
      <w:r>
        <w:rPr/>
        <w:t>Sie werden in die Datensicherung aufgenommen.</w:t>
      </w:r>
    </w:p>
    <w:p>
      <w:pPr>
        <w:pStyle w:val="Heading3"/>
        <w:ind w:hanging="0" w:left="0"/>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9" w:name="__RefHeading___Toc18925_512392082"/>
      <w:bookmarkEnd w:id="1009"/>
      <w:commentRangeStart w:id="22"/>
      <w:r>
        <w:rPr/>
        <w:t>Entwicklungen</w:t>
      </w:r>
      <w:commentRangeEnd w:id="22"/>
      <w:r>
        <w:commentReference w:id="22"/>
      </w:r>
      <w:r>
        <w:rPr/>
      </w:r>
    </w:p>
    <w:p>
      <w:pPr>
        <w:pStyle w:val="Heading2"/>
        <w:ind w:hanging="0" w:left="0"/>
        <w:rPr/>
      </w:pPr>
      <w:bookmarkStart w:id="1010" w:name="__RefHeading___Toc57614_3081562653"/>
      <w:bookmarkEnd w:id="1010"/>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i/>
          <w:i/>
          <w:iCs/>
        </w:rPr>
      </w:pPr>
      <w:r>
        <w:rPr>
          <w:i/>
          <w:iCs/>
        </w:rPr>
        <w:t>sichere Datenübertragung und -speicherung</w:t>
      </w:r>
    </w:p>
    <w:p>
      <w:pPr>
        <w:pStyle w:val="Normal"/>
        <w:numPr>
          <w:ilvl w:val="0"/>
          <w:numId w:val="69"/>
        </w:numPr>
        <w:rPr>
          <w:i/>
          <w:i/>
          <w:iCs/>
        </w:rPr>
      </w:pPr>
      <w:r>
        <w:rPr>
          <w:i/>
          <w:iCs/>
        </w:rPr>
        <w:t>Validierung der Eingabedaten</w:t>
      </w:r>
    </w:p>
    <w:p>
      <w:pPr>
        <w:pStyle w:val="Normal"/>
        <w:numPr>
          <w:ilvl w:val="0"/>
          <w:numId w:val="69"/>
        </w:numPr>
        <w:rPr>
          <w:i/>
          <w:i/>
          <w:iCs/>
        </w:rPr>
      </w:pPr>
      <w:r>
        <w:rPr>
          <w:i/>
          <w:iCs/>
        </w:rPr>
        <w:t>ausreichend starke Authentifizierung der nutzenden Instanzen</w:t>
      </w:r>
    </w:p>
    <w:p>
      <w:pPr>
        <w:pStyle w:val="Normal"/>
        <w:numPr>
          <w:ilvl w:val="0"/>
          <w:numId w:val="69"/>
        </w:numPr>
        <w:rPr>
          <w:i/>
          <w:i/>
          <w:iCs/>
        </w:rPr>
      </w:pPr>
      <w:r>
        <w:rPr>
          <w:i/>
          <w:iCs/>
        </w:rPr>
        <w:t>Autorisierung der nutzenden Instanzen (Zugriffskontrolle)</w:t>
      </w:r>
    </w:p>
    <w:p>
      <w:pPr>
        <w:pStyle w:val="Normal"/>
        <w:numPr>
          <w:ilvl w:val="0"/>
          <w:numId w:val="69"/>
        </w:numPr>
        <w:rPr>
          <w:i/>
          <w:i/>
          <w:iCs/>
        </w:rPr>
      </w:pPr>
      <w:r>
        <w:rPr>
          <w:i/>
          <w:iCs/>
        </w:rPr>
        <w:t>Protokollierung erfolgreicher und erfolgloser Anmeldeversuche, von Fehlern und Informationssicherheitsereignissen</w:t>
      </w:r>
    </w:p>
    <w:p>
      <w:pPr>
        <w:pStyle w:val="Normal"/>
        <w:numPr>
          <w:ilvl w:val="0"/>
          <w:numId w:val="69"/>
        </w:numPr>
        <w:rPr>
          <w:i/>
          <w:i/>
          <w:iCs/>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Die Integrität und Authentizität von Updates werden z. B.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pPr>
      <w:r>
        <w:rPr>
          <w:rStyle w:val="Emphasis"/>
          <w:i/>
          <w:iCs/>
        </w:rPr>
        <w:t>Authentifizierungsmerkmale können geändert werden.</w:t>
      </w:r>
    </w:p>
    <w:p>
      <w:pPr>
        <w:pStyle w:val="Heading6"/>
        <w:ind w:hanging="0" w:left="0"/>
        <w:rPr>
          <w:shd w:fill="EEEEEE" w:val="clear"/>
          <w:lang w:val="de-DE"/>
        </w:rPr>
      </w:pPr>
      <w:bookmarkStart w:id="1013" w:name="__RefHeading___Toc33735_4113391834"/>
      <w:bookmarkStart w:id="1014" w:name="_Toc187327162"/>
      <w:bookmarkStart w:id="1015" w:name="_Ref178768361"/>
      <w:bookmarkStart w:id="1016" w:name="_Toc178588120"/>
      <w:bookmarkEnd w:id="1013"/>
      <w:bookmarkEnd w:id="1016"/>
      <w:r>
        <w:rPr>
          <w:shd w:fill="EEEEEE" w:val="clear"/>
          <w:lang w:val="de-DE"/>
        </w:rPr>
        <w:t>Verfahren</w:t>
      </w:r>
      <w:bookmarkEnd w:id="1015"/>
      <w:r>
        <w:rPr>
          <w:shd w:fill="EEEEEE" w:val="clear"/>
          <w:lang w:val="de-DE"/>
        </w:rPr>
        <w:t xml:space="preserve"> und Risikomanagement</w:t>
      </w:r>
      <w:bookmarkEnd w:id="1014"/>
    </w:p>
    <w:p>
      <w:pPr>
        <w:pStyle w:val="Heading7"/>
        <w:ind w:hanging="0" w:left="0"/>
        <w:rPr>
          <w:shd w:fill="EEEEEE" w:val="clear"/>
          <w:lang w:val="de-DE"/>
        </w:rPr>
      </w:pPr>
      <w:bookmarkStart w:id="1017" w:name="__RefHeading___Toc32130_2021121348"/>
      <w:bookmarkStart w:id="1018" w:name="_Ref178761570"/>
      <w:bookmarkStart w:id="1019" w:name="_Ref179186850"/>
      <w:bookmarkStart w:id="1020" w:name="_Ref179187958"/>
      <w:bookmarkStart w:id="1021" w:name="_Toc178588121"/>
      <w:bookmarkStart w:id="1022" w:name="_Ref179186218"/>
      <w:bookmarkStart w:id="1023" w:name="_Ref179189208"/>
      <w:bookmarkStart w:id="1024" w:name="a_1_verfahren"/>
      <w:bookmarkStart w:id="1025" w:name="_Toc187327163"/>
      <w:bookmarkStart w:id="1026" w:name="_Ref179186357"/>
      <w:bookmarkStart w:id="1027" w:name="_Ref178762087"/>
      <w:bookmarkStart w:id="1028" w:name="_Ref178762155"/>
      <w:bookmarkStart w:id="1029" w:name="rl%252525252525252525252525252525252522r"/>
      <w:bookmarkStart w:id="1030" w:name="_Ref179186091"/>
      <w:bookmarkStart w:id="1031" w:name="_Ref179189094"/>
      <w:bookmarkStart w:id="1032" w:name="_Ref179188814"/>
      <w:bookmarkStart w:id="1033" w:name="_Toc178761422"/>
      <w:bookmarkStart w:id="1034" w:name="_Ref178762217"/>
      <w:bookmarkStart w:id="1035" w:name="_Toc530662993"/>
      <w:bookmarkStart w:id="1036" w:name="_Ref178762140"/>
      <w:bookmarkStart w:id="1037" w:name="_Ref179188712"/>
      <w:bookmarkStart w:id="1038" w:name="_Ref178762043"/>
      <w:bookmarkStart w:id="1039" w:name="_Ref179189260"/>
      <w:bookmarkStart w:id="1040" w:name="_Ref179379202"/>
      <w:bookmarkStart w:id="1041" w:name="_Ref179189122"/>
      <w:bookmarkStart w:id="1042" w:name="_Toc531165128"/>
      <w:bookmarkStart w:id="1043" w:name="_Ref179188840"/>
      <w:bookmarkEnd w:id="1017"/>
      <w:bookmarkEnd w:id="1029"/>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7"/>
      <w:bookmarkEnd w:id="1028"/>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6316"/>
      <w:bookmarkStart w:id="1046" w:name="_Ref179187788"/>
      <w:bookmarkStart w:id="1047" w:name="_Toc187327164"/>
      <w:bookmarkStart w:id="1048" w:name="_Toc178588122"/>
      <w:bookmarkStart w:id="1049" w:name="_Ref179188878"/>
      <w:bookmarkStart w:id="1050" w:name="_Toc178761423"/>
      <w:bookmarkStart w:id="1051" w:name="_Ref179187642"/>
      <w:bookmarkStart w:id="1052" w:name="_Ref179186913"/>
      <w:bookmarkStart w:id="1053" w:name="_Toc530662994_Copy_1_Copy_1_Copy_1"/>
      <w:bookmarkStart w:id="1054" w:name="a_2_risikoanalyse_und_-behandlung_Copy_1"/>
      <w:bookmarkStart w:id="1055" w:name="_Ref179188860"/>
      <w:bookmarkStart w:id="1056" w:name="_Ref179187798"/>
      <w:bookmarkStart w:id="1057" w:name="_Ref179187943"/>
      <w:bookmarkStart w:id="1058" w:name="_Ref179186925"/>
      <w:bookmarkStart w:id="1059" w:name="_Ref179187843"/>
      <w:bookmarkStart w:id="1060" w:name="_Ref179186333"/>
      <w:bookmarkStart w:id="1061" w:name="_Toc531165129_Copy_1_Copy_1_Copy_1"/>
      <w:bookmarkStart w:id="1062" w:name="_Ref179187652"/>
      <w:bookmarkStart w:id="1063" w:name="_Ref184205051"/>
      <w:bookmarkEnd w:id="1044"/>
      <w:bookmarkEnd w:id="1053"/>
      <w:bookmarkEnd w:id="1054"/>
      <w:bookmarkEnd w:id="1061"/>
      <w:r>
        <w:rPr>
          <w:shd w:fill="EEEEEE" w:val="clear"/>
          <w:lang w:val="de-DE"/>
        </w:rPr>
        <w:t>Risikomanagement</w:t>
      </w:r>
      <w:bookmarkEnd w:id="1045"/>
      <w:bookmarkEnd w:id="1046"/>
      <w:bookmarkEnd w:id="1047"/>
      <w:bookmarkEnd w:id="1048"/>
      <w:bookmarkEnd w:id="1049"/>
      <w:bookmarkEnd w:id="1050"/>
      <w:bookmarkEnd w:id="1051"/>
      <w:bookmarkEnd w:id="1052"/>
      <w:bookmarkEnd w:id="1055"/>
      <w:bookmarkEnd w:id="1056"/>
      <w:bookmarkEnd w:id="1057"/>
      <w:bookmarkEnd w:id="1058"/>
      <w:bookmarkEnd w:id="1059"/>
      <w:bookmarkEnd w:id="1060"/>
      <w:bookmarkEnd w:id="1062"/>
      <w:bookmarkEnd w:id="1063"/>
    </w:p>
    <w:p>
      <w:pPr>
        <w:pStyle w:val="Heading8"/>
        <w:ind w:hanging="0" w:left="0"/>
        <w:rPr>
          <w:shd w:fill="EEEEEE" w:val="clear"/>
          <w:lang w:val="de-DE"/>
        </w:rPr>
      </w:pPr>
      <w:bookmarkStart w:id="1064" w:name="__RefHeading___Toc32134_2021121348"/>
      <w:bookmarkStart w:id="1065" w:name="_Ref179188660"/>
      <w:bookmarkStart w:id="1066" w:name="_Toc187327165"/>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87327166"/>
      <w:bookmarkStart w:id="1069" w:name="_Ref184205067"/>
      <w:bookmarkStart w:id="1070" w:name="_Toc178761424"/>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Toc187327167"/>
      <w:bookmarkStart w:id="1073" w:name="_Toc178761425"/>
      <w:bookmarkStart w:id="1074" w:name="_Ref184205084"/>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_Toc187327168"/>
      <w:bookmarkStart w:id="1077" w:name="_Ref184205096"/>
      <w:bookmarkStart w:id="1078" w:name="_Toc530662996_Copy_1"/>
      <w:bookmarkStart w:id="1079" w:name="_Toc531165131_Copy_1"/>
      <w:bookmarkStart w:id="1080" w:name="rl%252525252525252525252525252525252522s"/>
      <w:bookmarkStart w:id="1081" w:name="a_2.2_risikobehandlung_Copy_1"/>
      <w:bookmarkStart w:id="1082" w:name="_Toc178761426"/>
      <w:bookmarkEnd w:id="1075"/>
      <w:bookmarkEnd w:id="1080"/>
      <w:r>
        <w:rPr>
          <w:shd w:fill="EEEEEE" w:val="clear"/>
          <w:lang w:val="de-DE"/>
        </w:rPr>
        <w:t>Risiko</w:t>
      </w:r>
      <w:bookmarkEnd w:id="1078"/>
      <w:bookmarkEnd w:id="1079"/>
      <w:bookmarkEnd w:id="1081"/>
      <w:r>
        <w:rPr>
          <w:shd w:fill="EEEEEE" w:val="clear"/>
          <w:lang w:val="de-DE"/>
        </w:rPr>
        <w:t>analyse</w:t>
      </w:r>
      <w:bookmarkEnd w:id="1076"/>
      <w:bookmarkEnd w:id="1077"/>
      <w:bookmarkEnd w:id="108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Ref184205143"/>
      <w:bookmarkStart w:id="1085" w:name="rl%252525252525252525252525252525252522t"/>
      <w:bookmarkStart w:id="1086" w:name="_Toc178761427"/>
      <w:bookmarkStart w:id="1087" w:name="_Toc187327169"/>
      <w:bookmarkStart w:id="1088" w:name="_Toc531165131"/>
      <w:bookmarkStart w:id="1089" w:name="a_2.2_risikobehandlung"/>
      <w:bookmarkStart w:id="1090" w:name="_Toc530662996"/>
      <w:bookmarkEnd w:id="1083"/>
      <w:bookmarkEnd w:id="1085"/>
      <w:r>
        <w:rPr>
          <w:shd w:fill="EEEEEE" w:val="clear"/>
          <w:lang w:val="de-DE"/>
        </w:rPr>
        <w:t>Risikobehandlung</w:t>
      </w:r>
      <w:bookmarkEnd w:id="1084"/>
      <w:bookmarkEnd w:id="1086"/>
      <w:bookmarkEnd w:id="1087"/>
      <w:bookmarkEnd w:id="1088"/>
      <w:bookmarkEnd w:id="1089"/>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87327170"/>
      <w:bookmarkStart w:id="1093" w:name="_Ref184288318"/>
      <w:bookmarkStart w:id="1094" w:name="a_2.3_wiederholung_und_anpassung"/>
      <w:bookmarkStart w:id="1095" w:name="_Toc530662997"/>
      <w:bookmarkStart w:id="1096" w:name="_Toc531165132"/>
      <w:bookmarkStart w:id="1097" w:name="_Toc178761428"/>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redundant zu Abschnitt 5.1</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zusätzlich redundant zum Begriff „Leitlinie“ (siehe weiter unten).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streichen?!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7T17:04:0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Für den Begriff „Leitlinie“ gibt es in diesem Kapitel eine Definition, für den Begriff „Richtlinie“ nicht. Vereinheitlichen.</w:t>
      </w:r>
    </w:p>
  </w:comment>
  <w:comment w:id="2" w:author="Mark Semmler" w:date="2025-12-27T15:33:4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Anmerkung von Tobias:</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5-12-28T19:42:19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Überflüssig? Notwendig?!</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Wenn notwendig: SOLLTE oder MUSS?</w:t>
      </w:r>
    </w:p>
  </w:comment>
  <w:comment w:id="4"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5"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6"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7" w:author="Mark Semmler" w:date="2025-12-26T15:55:56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8"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9" w:author="Mark Semmler" w:date="2025-12-26T15:56:03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0" w:author="Mark Semmler" w:date="2025-12-26T15:56:09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1" w:author="Mark Semmler" w:date="2025-12-26T15:56:14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2" w:author="Mark Semmler" w:date="2025-12-26T15:56:20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3" w:author="Mark Semmler" w:date="2025-12-05T16:54:4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Sollte das nicht auch auf wichtige IT-Systeme angewendet werden?</w:t>
      </w:r>
    </w:p>
  </w:comment>
  <w:comment w:id="14" w:author="Mark Semmler" w:date="2026-01-04T09:14: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Streichen?</w:t>
      </w:r>
    </w:p>
  </w:comment>
  <w:comment w:id="15"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MUSS </w:t>
      </w:r>
      <w:r>
        <w:rPr>
          <w:rFonts w:ascii="Liberation Serif" w:hAnsi="Liberation Serif" w:eastAsia="DejaVu Sans" w:cs="Noto Sans Arabic UI"/>
          <w:sz w:val="24"/>
          <w:szCs w:val="24"/>
          <w:lang w:eastAsia="en-US" w:bidi="en-US" w:val="de-DE"/>
        </w:rPr>
        <w:t>oder</w:t>
      </w:r>
      <w:r>
        <w:rPr>
          <w:rFonts w:ascii="Liberation Serif" w:hAnsi="Liberation Serif" w:eastAsia="DejaVu Sans" w:cs="Noto Sans Arabic UI"/>
          <w:sz w:val="24"/>
          <w:szCs w:val="24"/>
          <w:lang w:eastAsia="en-US" w:bidi="en-US" w:val="en-US"/>
        </w:rPr>
        <w:t xml:space="preserve"> </w:t>
      </w:r>
      <w:r>
        <w:rPr>
          <w:rFonts w:ascii="Liberation Serif" w:hAnsi="Liberation Serif" w:eastAsia="DejaVu Sans" w:cs="Noto Sans Arabic UI"/>
          <w:sz w:val="24"/>
          <w:szCs w:val="24"/>
          <w:lang w:eastAsia="en-US" w:bidi="en-US" w:val="de-DE"/>
        </w:rPr>
        <w:t>SOLLTE</w:t>
      </w:r>
      <w:r>
        <w:rPr>
          <w:rFonts w:ascii="Liberation Serif" w:hAnsi="Liberation Serif" w:eastAsia="DejaVu Sans" w:cs="Noto Sans Arabic UI"/>
          <w:sz w:val="24"/>
          <w:szCs w:val="24"/>
          <w:lang w:eastAsia="en-US" w:bidi="en-US" w:val="en-US"/>
        </w:rPr>
        <w:t xml:space="preserve"> oder überflüssig?</w:t>
      </w:r>
    </w:p>
  </w:comment>
  <w:comment w:id="16" w:author="Mark Semmler" w:date="2025-12-28T20:35:57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KVP auch für die Bewältigung von Sicherheitsvorfällen.</w:t>
      </w:r>
    </w:p>
  </w:comment>
  <w:comment w:id="17" w:author="Mark Semmler" w:date="2025-12-30T16:41:5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Text prüfen.</w:t>
      </w:r>
    </w:p>
  </w:comment>
  <w:comment w:id="18" w:author="Mark Semmler" w:date="2026-01-03T16:12:40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de-DE" w:eastAsia="en-US" w:bidi="en-US"/>
        </w:rPr>
        <w:t>KVP auch für die Bewältigung von IT-Krisen.</w:t>
      </w:r>
    </w:p>
  </w:comment>
  <w:comment w:id="19" w:author="Mark Semmler" w:date="2025-12-30T10:43:5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20"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MUSS </w:t>
      </w:r>
      <w:r>
        <w:rPr>
          <w:rFonts w:ascii="Liberation Serif" w:hAnsi="Liberation Serif" w:eastAsia="DejaVu Sans" w:cs="Noto Sans Arabic UI"/>
          <w:sz w:val="24"/>
          <w:szCs w:val="24"/>
          <w:lang w:eastAsia="en-US" w:bidi="en-US" w:val="de-DE"/>
        </w:rPr>
        <w:t>oder</w:t>
      </w:r>
      <w:r>
        <w:rPr>
          <w:rFonts w:ascii="Liberation Serif" w:hAnsi="Liberation Serif" w:eastAsia="DejaVu Sans" w:cs="Noto Sans Arabic UI"/>
          <w:sz w:val="24"/>
          <w:szCs w:val="24"/>
          <w:lang w:eastAsia="en-US" w:bidi="en-US" w:val="en-US"/>
        </w:rPr>
        <w:t xml:space="preserve"> SOLLTE?</w:t>
      </w:r>
    </w:p>
  </w:comment>
  <w:comment w:id="21" w:author="Mark Semmler" w:date="2025-12-29T09:06:1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22" w:author="Mark Semmler" w:date="2025-12-28T21:44:1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„und Anpassungen“ aufnehmen/ergänzen?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1_Copy_5"/>
    <w:bookmarkStart w:id="1099" w:name="_Hlk177383158_Copy_5"/>
    <w:bookmarkStart w:id="1100" w:name="_Hlk177383160_Copy_5"/>
    <w:bookmarkStart w:id="1101" w:name="_Hlk177383159_Copy_5"/>
    <w:r>
      <w:rPr>
        <w:lang w:val="de-DE"/>
      </w:rPr>
      <w:t xml:space="preserve">VdS 10100, Version 0.9.60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04.01.2026</w:t>
    </w:r>
    <w:r>
      <w:rPr>
        <w:bCs/>
        <w:lang w:val="de-DE"/>
      </w:rPr>
      <w:fldChar w:fldCharType="end"/>
    </w:r>
    <w:bookmarkStart w:id="1102" w:name="_Hlk177383308_Copy_11_Copy_6_Copy_6"/>
    <w:bookmarkStart w:id="1103" w:name="_Hlk177383308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9"/>
    <w:bookmarkStart w:id="1105" w:name="_Hlk177383158"/>
    <w:bookmarkStart w:id="1106" w:name="_Hlk177383161"/>
    <w:bookmarkStart w:id="1107" w:name="_Hlk177383160"/>
    <w:r>
      <w:rPr>
        <w:lang w:val="de-DE"/>
      </w:rPr>
      <w:t xml:space="preserve">VdS 10100, Version 0.9.60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04.01.2026</w:t>
    </w:r>
    <w:r>
      <w:rPr>
        <w:bCs/>
        <w:lang w:val="de-DE"/>
      </w:rPr>
      <w:fldChar w:fldCharType="end"/>
    </w:r>
    <w:bookmarkStart w:id="1108" w:name="_Hlk177383308"/>
    <w:bookmarkStart w:id="1109" w:name="_Hlk177383308_Copy_11_Copy_6"/>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89"/>
    <w:lvlOverride w:ilvl="0">
      <w:startOverride w:val="1"/>
    </w:lvlOverride>
  </w:num>
  <w:num w:numId="108">
    <w:abstractNumId w:val="89"/>
  </w:num>
  <w:num w:numId="109">
    <w:abstractNumId w:val="89"/>
  </w:num>
  <w:num w:numId="110">
    <w:abstractNumId w:val="89"/>
  </w:num>
  <w:num w:numId="111">
    <w:abstractNumId w:val="89"/>
  </w:num>
  <w:num w:numId="112">
    <w:abstractNumId w:val="94"/>
    <w:lvlOverride w:ilvl="0">
      <w:startOverride w:val="1"/>
    </w:lvlOverride>
  </w:num>
  <w:num w:numId="113">
    <w:abstractNumId w:val="94"/>
  </w:num>
  <w:num w:numId="114">
    <w:abstractNumId w:val="94"/>
  </w:num>
  <w:num w:numId="115">
    <w:abstractNumId w:val="94"/>
  </w:num>
  <w:num w:numId="116">
    <w:abstractNumId w:val="94"/>
  </w:num>
  <w:num w:numId="117">
    <w:abstractNumId w:val="94"/>
  </w:num>
  <w:num w:numId="118">
    <w:abstractNumId w:val="100"/>
    <w:lvlOverride w:ilvl="0">
      <w:startOverride w:val="1"/>
    </w:lvlOverride>
  </w:num>
  <w:num w:numId="119">
    <w:abstractNumId w:val="100"/>
  </w:num>
  <w:num w:numId="120">
    <w:abstractNumId w:val="100"/>
  </w:num>
  <w:num w:numId="121">
    <w:abstractNumId w:val="100"/>
  </w:num>
  <w:num w:numId="122">
    <w:abstractNumId w:val="94"/>
    <w:lvlOverride w:ilvl="0">
      <w:startOverride w:val="1"/>
    </w:lvlOverride>
  </w:num>
  <w:num w:numId="123">
    <w:abstractNumId w:val="94"/>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fals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fals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52141</TotalTime>
  <Application>LibreOffice/25.8.3.2$Linux_X86_64 LibreOffice_project/580$Build-2</Application>
  <AppVersion>15.0000</AppVersion>
  <Pages>47</Pages>
  <Words>14416</Words>
  <Characters>104423</Characters>
  <CharactersWithSpaces>117124</CharactersWithSpaces>
  <Paragraphs>1233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2025-12-23T22:29:58Z</cp:lastPrinted>
  <dcterms:modified xsi:type="dcterms:W3CDTF">2026-01-04T09:40:20Z</dcterms:modified>
  <cp:revision>963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